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86" w:rsidRDefault="00263786" w:rsidP="003D6D2C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одредби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чл.27.ст.5 и </w:t>
      </w:r>
      <w:proofErr w:type="spellStart"/>
      <w:r>
        <w:rPr>
          <w:rFonts w:ascii="Arial Narrow" w:hAnsi="Arial Narrow" w:cs="Times New Roman"/>
          <w:sz w:val="24"/>
          <w:szCs w:val="24"/>
        </w:rPr>
        <w:t>чл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>132.ст.2.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>(</w:t>
      </w:r>
      <w:proofErr w:type="gramEnd"/>
      <w:r>
        <w:rPr>
          <w:rFonts w:ascii="Arial Narrow" w:hAnsi="Arial Narrow" w:cs="Times New Roman"/>
          <w:sz w:val="24"/>
          <w:szCs w:val="24"/>
        </w:rPr>
        <w:t>„</w:t>
      </w:r>
      <w:proofErr w:type="spellStart"/>
      <w:r>
        <w:rPr>
          <w:rFonts w:ascii="Arial Narrow" w:hAnsi="Arial Narrow" w:cs="Times New Roman"/>
          <w:sz w:val="24"/>
          <w:szCs w:val="24"/>
        </w:rPr>
        <w:t>Сл.гласник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РС“бр.104/2009, 99/2011 </w:t>
      </w:r>
      <w:proofErr w:type="spellStart"/>
      <w:r>
        <w:rPr>
          <w:rFonts w:ascii="Arial Narrow" w:hAnsi="Arial Narrow" w:cs="Times New Roman"/>
          <w:sz w:val="24"/>
          <w:szCs w:val="24"/>
        </w:rPr>
        <w:t>др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71/2012-Одлука УС и 83/2014, 113/2017, 44/2018 и 95/2018) и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бр.5 </w:t>
      </w:r>
      <w:proofErr w:type="spellStart"/>
      <w:r>
        <w:rPr>
          <w:rFonts w:ascii="Arial Narrow" w:hAnsi="Arial Narrow" w:cs="Times New Roman"/>
          <w:sz w:val="24"/>
          <w:szCs w:val="24"/>
        </w:rPr>
        <w:t>Правилника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утврђивању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управљање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масом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(„</w:t>
      </w:r>
      <w:proofErr w:type="spellStart"/>
      <w:r>
        <w:rPr>
          <w:rFonts w:ascii="Arial Narrow" w:hAnsi="Arial Narrow" w:cs="Times New Roman"/>
          <w:sz w:val="24"/>
          <w:szCs w:val="24"/>
        </w:rPr>
        <w:t>Сл.гл.РС</w:t>
      </w:r>
      <w:proofErr w:type="spellEnd"/>
      <w:r>
        <w:rPr>
          <w:rFonts w:ascii="Arial Narrow" w:hAnsi="Arial Narrow" w:cs="Times New Roman"/>
          <w:sz w:val="24"/>
          <w:szCs w:val="24"/>
        </w:rPr>
        <w:t>“ бр.62/</w:t>
      </w:r>
      <w:r>
        <w:rPr>
          <w:rFonts w:ascii="Arial Narrow" w:hAnsi="Arial Narrow" w:cs="Times New Roman"/>
          <w:sz w:val="24"/>
          <w:szCs w:val="24"/>
        </w:rPr>
        <w:t xml:space="preserve">2018) </w:t>
      </w:r>
      <w:proofErr w:type="spellStart"/>
      <w:r>
        <w:rPr>
          <w:rFonts w:ascii="Arial Narrow" w:hAnsi="Arial Narrow" w:cs="Times New Roman"/>
          <w:sz w:val="24"/>
          <w:szCs w:val="24"/>
        </w:rPr>
        <w:t>те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</w:rPr>
        <w:t>Решења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Привредног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3D6D2C">
        <w:rPr>
          <w:rFonts w:ascii="Arial Narrow" w:hAnsi="Arial Narrow" w:cs="Times New Roman"/>
          <w:sz w:val="24"/>
          <w:szCs w:val="24"/>
          <w:lang w:val="sr-Cyrl-RS"/>
        </w:rPr>
        <w:t xml:space="preserve">којим се одђује банкротство стечајног дужника </w:t>
      </w:r>
      <w:proofErr w:type="spellStart"/>
      <w:r>
        <w:rPr>
          <w:rFonts w:ascii="Arial Narrow" w:hAnsi="Arial Narrow" w:cs="Times New Roman"/>
          <w:sz w:val="24"/>
          <w:szCs w:val="24"/>
        </w:rPr>
        <w:t>Посл.бр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Ст.20/2025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03.02.2026.год.  </w:t>
      </w:r>
      <w:r w:rsidR="003D6D2C">
        <w:rPr>
          <w:rFonts w:ascii="Arial Narrow" w:hAnsi="Arial Narrow" w:cs="Times New Roman"/>
          <w:sz w:val="24"/>
          <w:szCs w:val="24"/>
          <w:lang w:val="sr-Cyrl-RS"/>
        </w:rPr>
        <w:t>које је постало правноснажно 17.03.2026.год.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</w:t>
      </w:r>
      <w:r w:rsidR="003D6D2C">
        <w:rPr>
          <w:rFonts w:ascii="Arial Narrow" w:hAnsi="Arial Narrow" w:cs="Times New Roman"/>
          <w:sz w:val="24"/>
          <w:szCs w:val="24"/>
          <w:lang w:val="sr-Cyrl-RS"/>
        </w:rPr>
        <w:t xml:space="preserve">                        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</w:p>
    <w:p w:rsidR="00263786" w:rsidRDefault="003D6D2C" w:rsidP="00263786">
      <w:pPr>
        <w:spacing w:before="0" w:beforeAutospacing="0" w:after="100" w:afterAutospacing="1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Предузе</w:t>
      </w:r>
      <w:r w:rsidR="00263786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за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изградњу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стамбених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зграда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ЧЕСМА ГРАДЊА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доо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="00263786">
        <w:rPr>
          <w:rFonts w:ascii="Arial Narrow" w:hAnsi="Arial Narrow" w:cs="Times New Roman"/>
          <w:sz w:val="24"/>
          <w:szCs w:val="24"/>
        </w:rPr>
        <w:t>Апатин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 МБ:20716428</w:t>
      </w:r>
      <w:proofErr w:type="gramEnd"/>
      <w:r w:rsidR="00263786">
        <w:rPr>
          <w:rFonts w:ascii="Arial Narrow" w:hAnsi="Arial Narrow" w:cs="Times New Roman"/>
          <w:sz w:val="24"/>
          <w:szCs w:val="24"/>
        </w:rPr>
        <w:t xml:space="preserve">  ПИБ</w:t>
      </w:r>
      <w:r w:rsidR="00263786">
        <w:rPr>
          <w:rFonts w:ascii="Arial Narrow" w:hAnsi="Arial Narrow" w:cs="Times New Roman"/>
          <w:sz w:val="24"/>
          <w:szCs w:val="24"/>
        </w:rPr>
        <w:t xml:space="preserve">:106973317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="00812AE0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>09.Априла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263786">
        <w:rPr>
          <w:rFonts w:ascii="Arial Narrow" w:hAnsi="Arial Narrow" w:cs="Times New Roman"/>
          <w:sz w:val="24"/>
          <w:szCs w:val="24"/>
        </w:rPr>
        <w:t>2026.год.</w:t>
      </w:r>
    </w:p>
    <w:p w:rsidR="00263786" w:rsidRDefault="00263786" w:rsidP="00263786">
      <w:pPr>
        <w:spacing w:after="100" w:afterAutospacing="1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263786" w:rsidRDefault="00263786" w:rsidP="00263786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</w:rPr>
      </w:pPr>
      <w:r>
        <w:rPr>
          <w:rFonts w:ascii="Arial Narrow" w:hAnsi="Arial Narrow" w:cs="Times New Roman"/>
          <w:b/>
          <w:color w:val="0070C0"/>
          <w:sz w:val="24"/>
          <w:szCs w:val="24"/>
        </w:rPr>
        <w:t>ОБЈАВЉУЈЕ</w:t>
      </w:r>
    </w:p>
    <w:p w:rsidR="00263786" w:rsidRPr="00812AE0" w:rsidRDefault="00263786" w:rsidP="00812AE0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b/>
          <w:color w:val="0070C0"/>
          <w:sz w:val="24"/>
          <w:szCs w:val="24"/>
        </w:rPr>
        <w:t>ПОЗИВ ЗА ДОСТАВЉАЊЕ ПОНУДА</w:t>
      </w:r>
      <w:r w:rsidR="00812AE0"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</w:t>
      </w:r>
      <w:r>
        <w:rPr>
          <w:rFonts w:ascii="Arial Narrow" w:hAnsi="Arial Narrow" w:cs="Times New Roman"/>
          <w:b/>
          <w:color w:val="0070C0"/>
          <w:sz w:val="24"/>
          <w:szCs w:val="24"/>
        </w:rPr>
        <w:t>ЗА ПРУЖАЊЕ УСЛУГА ПРОЦЕНЕ ИМОВИНЕ</w:t>
      </w:r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color w:val="0070C0"/>
          <w:sz w:val="24"/>
          <w:szCs w:val="24"/>
        </w:rPr>
        <w:t xml:space="preserve">СТЕЧАЈНОГ ДУЖНИКА                </w:t>
      </w:r>
    </w:p>
    <w:p w:rsidR="00263786" w:rsidRDefault="00263786" w:rsidP="00263786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Предузеће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изградњу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стамбених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зграда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ЧЕСМА ГРАДЊА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доо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Апатин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– у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</w:p>
    <w:p w:rsidR="00263786" w:rsidRDefault="00263786" w:rsidP="00263786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r>
        <w:rPr>
          <w:rFonts w:ascii="Arial Narrow" w:hAnsi="Arial Narrow" w:cs="Times New Roman"/>
          <w:color w:val="0070C0"/>
          <w:sz w:val="24"/>
          <w:szCs w:val="24"/>
        </w:rPr>
        <w:t>МБ</w:t>
      </w:r>
      <w:proofErr w:type="gramStart"/>
      <w:r>
        <w:rPr>
          <w:rFonts w:ascii="Arial Narrow" w:hAnsi="Arial Narrow" w:cs="Times New Roman"/>
          <w:color w:val="0070C0"/>
          <w:sz w:val="24"/>
          <w:szCs w:val="24"/>
        </w:rPr>
        <w:t>:20716428</w:t>
      </w:r>
      <w:proofErr w:type="gramEnd"/>
      <w:r>
        <w:rPr>
          <w:rFonts w:ascii="Arial Narrow" w:hAnsi="Arial Narrow" w:cs="Times New Roman"/>
          <w:color w:val="0070C0"/>
          <w:sz w:val="24"/>
          <w:szCs w:val="24"/>
        </w:rPr>
        <w:t xml:space="preserve">   ПИБ:106973317</w:t>
      </w:r>
    </w:p>
    <w:p w:rsidR="00263786" w:rsidRDefault="00263786" w:rsidP="00263786">
      <w:pPr>
        <w:spacing w:after="0"/>
        <w:rPr>
          <w:rFonts w:ascii="Arial Narrow" w:hAnsi="Arial Narrow" w:cs="Times New Roman"/>
          <w:color w:val="0070C0"/>
          <w:sz w:val="24"/>
          <w:szCs w:val="24"/>
        </w:rPr>
      </w:pPr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</w:p>
    <w:p w:rsidR="00263786" w:rsidRPr="000208D0" w:rsidRDefault="00263786" w:rsidP="003D6D2C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Имовину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стечајног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дужника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која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је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предмет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процене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чини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>:</w:t>
      </w:r>
    </w:p>
    <w:p w:rsidR="00263786" w:rsidRPr="000208D0" w:rsidRDefault="00263786" w:rsidP="003D6D2C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</w:p>
    <w:p w:rsidR="00263786" w:rsidRPr="000208D0" w:rsidRDefault="00263786" w:rsidP="003D6D2C">
      <w:pPr>
        <w:pStyle w:val="ListParagraph"/>
        <w:numPr>
          <w:ilvl w:val="0"/>
          <w:numId w:val="1"/>
        </w:numPr>
        <w:spacing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Вишепородична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стамбена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зграда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color w:val="0070C0"/>
          <w:sz w:val="24"/>
          <w:szCs w:val="24"/>
        </w:rPr>
        <w:t>Спратности</w:t>
      </w:r>
      <w:proofErr w:type="spellEnd"/>
      <w:r w:rsidRPr="000208D0">
        <w:rPr>
          <w:rFonts w:ascii="Arial Narrow" w:hAnsi="Arial Narrow" w:cs="Times New Roman"/>
          <w:color w:val="0070C0"/>
          <w:sz w:val="24"/>
          <w:szCs w:val="24"/>
        </w:rPr>
        <w:t xml:space="preserve"> Пр+2+Пк</w:t>
      </w:r>
      <w:r w:rsidR="003D6D2C"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– у изградњи</w:t>
      </w:r>
    </w:p>
    <w:p w:rsidR="00263786" w:rsidRDefault="00263786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12.Војвођанске </w:t>
      </w:r>
      <w:proofErr w:type="spellStart"/>
      <w:r>
        <w:rPr>
          <w:rFonts w:ascii="Arial Narrow" w:hAnsi="Arial Narrow" w:cs="Times New Roman"/>
          <w:sz w:val="24"/>
          <w:szCs w:val="24"/>
        </w:rPr>
        <w:t>бригаде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13.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изграђена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парцели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3477  </w:t>
      </w:r>
      <w:proofErr w:type="spellStart"/>
      <w:r>
        <w:rPr>
          <w:rFonts w:ascii="Arial Narrow" w:hAnsi="Arial Narrow" w:cs="Times New Roman"/>
          <w:sz w:val="24"/>
          <w:szCs w:val="24"/>
        </w:rPr>
        <w:t>к.о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1.</w:t>
      </w:r>
    </w:p>
    <w:p w:rsidR="00263786" w:rsidRDefault="00263786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263786" w:rsidRPr="003D6D2C" w:rsidRDefault="003D6D2C" w:rsidP="003D6D2C">
      <w:pPr>
        <w:pStyle w:val="ListParagraph"/>
        <w:numPr>
          <w:ilvl w:val="0"/>
          <w:numId w:val="1"/>
        </w:num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Двоипособан стан број 2. Површине 68,86 м2 на Првом спрату,                                                                         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у </w:t>
      </w:r>
      <w:proofErr w:type="spellStart"/>
      <w:r>
        <w:rPr>
          <w:rFonts w:ascii="Arial Narrow" w:hAnsi="Arial Narrow" w:cs="Times New Roman"/>
          <w:sz w:val="24"/>
          <w:szCs w:val="24"/>
        </w:rPr>
        <w:t>Вишепородичн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ој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стамбен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ој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зград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и</w:t>
      </w:r>
      <w:r w:rsidR="00263786" w:rsidRPr="003D6D2C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 w:rsidRPr="003D6D2C">
        <w:rPr>
          <w:rFonts w:ascii="Arial Narrow" w:hAnsi="Arial Narrow" w:cs="Times New Roman"/>
          <w:sz w:val="24"/>
          <w:szCs w:val="24"/>
        </w:rPr>
        <w:t>Спратности</w:t>
      </w:r>
      <w:proofErr w:type="spellEnd"/>
      <w:r w:rsidR="00263786" w:rsidRPr="003D6D2C">
        <w:rPr>
          <w:rFonts w:ascii="Arial Narrow" w:hAnsi="Arial Narrow" w:cs="Times New Roman"/>
          <w:sz w:val="24"/>
          <w:szCs w:val="24"/>
        </w:rPr>
        <w:t xml:space="preserve"> Пр+2+Пк</w:t>
      </w:r>
    </w:p>
    <w:p w:rsidR="00263786" w:rsidRDefault="00263786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Јосифа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Панчића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бр.25  </w:t>
      </w:r>
      <w:proofErr w:type="spellStart"/>
      <w:r>
        <w:rPr>
          <w:rFonts w:ascii="Arial Narrow" w:hAnsi="Arial Narrow" w:cs="Times New Roman"/>
          <w:sz w:val="24"/>
          <w:szCs w:val="24"/>
        </w:rPr>
        <w:t>изграђена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парцели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7642/2  </w:t>
      </w:r>
      <w:proofErr w:type="spellStart"/>
      <w:r>
        <w:rPr>
          <w:rFonts w:ascii="Arial Narrow" w:hAnsi="Arial Narrow" w:cs="Times New Roman"/>
          <w:sz w:val="24"/>
          <w:szCs w:val="24"/>
        </w:rPr>
        <w:t>к.о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1.</w:t>
      </w:r>
    </w:p>
    <w:p w:rsidR="003D6D2C" w:rsidRDefault="003D6D2C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3D6D2C" w:rsidRPr="003D6D2C" w:rsidRDefault="003D6D2C" w:rsidP="003D6D2C">
      <w:pPr>
        <w:pStyle w:val="ListParagraph"/>
        <w:numPr>
          <w:ilvl w:val="0"/>
          <w:numId w:val="1"/>
        </w:num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>Дво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>собан с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тан број 10.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Површине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>56,70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м2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>на Другом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спрату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,                                                                          у </w:t>
      </w:r>
      <w:proofErr w:type="spellStart"/>
      <w:r>
        <w:rPr>
          <w:rFonts w:ascii="Arial Narrow" w:hAnsi="Arial Narrow" w:cs="Times New Roman"/>
          <w:sz w:val="24"/>
          <w:szCs w:val="24"/>
        </w:rPr>
        <w:t>Вишепородичн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ој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стамбен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ој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зград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и</w:t>
      </w:r>
      <w:r w:rsidRPr="003D6D2C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D6D2C">
        <w:rPr>
          <w:rFonts w:ascii="Arial Narrow" w:hAnsi="Arial Narrow" w:cs="Times New Roman"/>
          <w:sz w:val="24"/>
          <w:szCs w:val="24"/>
        </w:rPr>
        <w:t>Спратности</w:t>
      </w:r>
      <w:proofErr w:type="spellEnd"/>
      <w:r w:rsidRPr="003D6D2C">
        <w:rPr>
          <w:rFonts w:ascii="Arial Narrow" w:hAnsi="Arial Narrow" w:cs="Times New Roman"/>
          <w:sz w:val="24"/>
          <w:szCs w:val="24"/>
        </w:rPr>
        <w:t xml:space="preserve"> Пр+2+Пк</w:t>
      </w:r>
    </w:p>
    <w:p w:rsidR="003D6D2C" w:rsidRPr="00812AE0" w:rsidRDefault="003D6D2C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Јосифа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Панчића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бр.25  </w:t>
      </w:r>
      <w:proofErr w:type="spellStart"/>
      <w:r>
        <w:rPr>
          <w:rFonts w:ascii="Arial Narrow" w:hAnsi="Arial Narrow" w:cs="Times New Roman"/>
          <w:sz w:val="24"/>
          <w:szCs w:val="24"/>
        </w:rPr>
        <w:t>изграђена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парцели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7642/2  </w:t>
      </w:r>
      <w:proofErr w:type="spellStart"/>
      <w:r>
        <w:rPr>
          <w:rFonts w:ascii="Arial Narrow" w:hAnsi="Arial Narrow" w:cs="Times New Roman"/>
          <w:sz w:val="24"/>
          <w:szCs w:val="24"/>
        </w:rPr>
        <w:t>к.о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 w:rsidR="00812AE0">
        <w:rPr>
          <w:rFonts w:ascii="Arial Narrow" w:hAnsi="Arial Narrow" w:cs="Times New Roman"/>
          <w:sz w:val="24"/>
          <w:szCs w:val="24"/>
          <w:lang w:val="sr-Cyrl-RS"/>
        </w:rPr>
        <w:t xml:space="preserve"> 1.</w:t>
      </w:r>
    </w:p>
    <w:p w:rsidR="003D6D2C" w:rsidRDefault="003D6D2C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3D6D2C" w:rsidRPr="000208D0" w:rsidRDefault="003D6D2C" w:rsidP="003D6D2C">
      <w:pPr>
        <w:pStyle w:val="ListParagraph"/>
        <w:numPr>
          <w:ilvl w:val="0"/>
          <w:numId w:val="1"/>
        </w:numPr>
        <w:spacing w:after="0"/>
        <w:jc w:val="center"/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</w:pP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Гаража Г3  </w:t>
      </w:r>
      <w:r w:rsidR="00812AE0"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Површине 15,40 м2. </w:t>
      </w:r>
      <w:r w:rsidR="00812AE0"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>у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Приземљу</w:t>
      </w:r>
    </w:p>
    <w:p w:rsidR="003D6D2C" w:rsidRPr="003D6D2C" w:rsidRDefault="003D6D2C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 xml:space="preserve">у </w:t>
      </w:r>
      <w:proofErr w:type="spellStart"/>
      <w:r>
        <w:rPr>
          <w:rFonts w:ascii="Arial Narrow" w:hAnsi="Arial Narrow" w:cs="Times New Roman"/>
          <w:sz w:val="24"/>
          <w:szCs w:val="24"/>
        </w:rPr>
        <w:t>Вишепородичн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ој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стамбен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ој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зград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и</w:t>
      </w:r>
      <w:r w:rsidRPr="003D6D2C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D6D2C">
        <w:rPr>
          <w:rFonts w:ascii="Arial Narrow" w:hAnsi="Arial Narrow" w:cs="Times New Roman"/>
          <w:sz w:val="24"/>
          <w:szCs w:val="24"/>
        </w:rPr>
        <w:t>Спратности</w:t>
      </w:r>
      <w:proofErr w:type="spellEnd"/>
      <w:r w:rsidRPr="003D6D2C">
        <w:rPr>
          <w:rFonts w:ascii="Arial Narrow" w:hAnsi="Arial Narrow" w:cs="Times New Roman"/>
          <w:sz w:val="24"/>
          <w:szCs w:val="24"/>
        </w:rPr>
        <w:t xml:space="preserve"> Пр+2+Пк</w:t>
      </w:r>
    </w:p>
    <w:p w:rsidR="003D6D2C" w:rsidRPr="00812AE0" w:rsidRDefault="003D6D2C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Јосифа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Панчића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бр.25  </w:t>
      </w:r>
      <w:proofErr w:type="spellStart"/>
      <w:r>
        <w:rPr>
          <w:rFonts w:ascii="Arial Narrow" w:hAnsi="Arial Narrow" w:cs="Times New Roman"/>
          <w:sz w:val="24"/>
          <w:szCs w:val="24"/>
        </w:rPr>
        <w:t>изграђена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парцели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7642/2  </w:t>
      </w:r>
      <w:proofErr w:type="spellStart"/>
      <w:r>
        <w:rPr>
          <w:rFonts w:ascii="Arial Narrow" w:hAnsi="Arial Narrow" w:cs="Times New Roman"/>
          <w:sz w:val="24"/>
          <w:szCs w:val="24"/>
        </w:rPr>
        <w:t>к.о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 w:rsidR="00812AE0">
        <w:rPr>
          <w:rFonts w:ascii="Arial Narrow" w:hAnsi="Arial Narrow" w:cs="Times New Roman"/>
          <w:sz w:val="24"/>
          <w:szCs w:val="24"/>
          <w:lang w:val="sr-Cyrl-RS"/>
        </w:rPr>
        <w:t xml:space="preserve"> 1.</w:t>
      </w:r>
    </w:p>
    <w:p w:rsidR="003D6D2C" w:rsidRPr="00812AE0" w:rsidRDefault="003D6D2C" w:rsidP="003D6D2C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3D6D2C" w:rsidRPr="000208D0" w:rsidRDefault="00812AE0" w:rsidP="003D6D2C">
      <w:pPr>
        <w:pStyle w:val="ListParagraph"/>
        <w:numPr>
          <w:ilvl w:val="0"/>
          <w:numId w:val="1"/>
        </w:numPr>
        <w:spacing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>Гаража 2  Површине 15,35 м2</w:t>
      </w:r>
    </w:p>
    <w:p w:rsidR="00812AE0" w:rsidRPr="00812AE0" w:rsidRDefault="00812AE0" w:rsidP="00812AE0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Вишепородичн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 xml:space="preserve">и </w:t>
      </w:r>
      <w:proofErr w:type="spellStart"/>
      <w:r>
        <w:rPr>
          <w:rFonts w:ascii="Arial Narrow" w:hAnsi="Arial Narrow" w:cs="Times New Roman"/>
          <w:sz w:val="24"/>
          <w:szCs w:val="24"/>
        </w:rPr>
        <w:t>стамбен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>и објекат са путничким лифтом на хидраулични погон, Спратности П+4</w:t>
      </w:r>
    </w:p>
    <w:p w:rsidR="00812AE0" w:rsidRDefault="00812AE0" w:rsidP="00812AE0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</w:t>
      </w:r>
      <w:r>
        <w:rPr>
          <w:rFonts w:ascii="Arial Narrow" w:hAnsi="Arial Narrow" w:cs="Times New Roman"/>
          <w:sz w:val="24"/>
          <w:szCs w:val="24"/>
        </w:rPr>
        <w:t>мбору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r>
        <w:rPr>
          <w:rFonts w:ascii="Arial Narrow" w:hAnsi="Arial Narrow" w:cs="Times New Roman"/>
          <w:sz w:val="24"/>
          <w:szCs w:val="24"/>
          <w:lang w:val="sr-Cyrl-RS"/>
        </w:rPr>
        <w:t>Војвођанска бр.30</w:t>
      </w:r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</w:rPr>
        <w:t>изграђена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парцели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  <w:lang w:val="sr-Cyrl-RS"/>
        </w:rPr>
        <w:t>3823/1</w:t>
      </w:r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</w:rPr>
        <w:t>к.о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>
        <w:rPr>
          <w:rFonts w:ascii="Arial Narrow" w:hAnsi="Arial Narrow" w:cs="Times New Roman"/>
          <w:sz w:val="24"/>
          <w:szCs w:val="24"/>
          <w:lang w:val="sr-Cyrl-RS"/>
        </w:rPr>
        <w:t xml:space="preserve"> 1.</w:t>
      </w:r>
      <w:proofErr w:type="gramEnd"/>
    </w:p>
    <w:p w:rsidR="00812AE0" w:rsidRPr="00812AE0" w:rsidRDefault="00812AE0" w:rsidP="00812AE0">
      <w:pPr>
        <w:pStyle w:val="ListParagraph"/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>Помоћни објекат П+0, намена гараже, површина под објектом 37,20 м2 – Гаража 2 површ.15,35 м2</w:t>
      </w:r>
    </w:p>
    <w:p w:rsidR="00812AE0" w:rsidRDefault="00812AE0" w:rsidP="00812AE0">
      <w:pPr>
        <w:pStyle w:val="ListParagraph"/>
        <w:spacing w:after="0"/>
        <w:rPr>
          <w:rFonts w:ascii="Arial Narrow" w:hAnsi="Arial Narrow" w:cs="Times New Roman"/>
          <w:sz w:val="24"/>
          <w:szCs w:val="24"/>
          <w:lang w:val="sr-Cyrl-RS"/>
        </w:rPr>
      </w:pPr>
    </w:p>
    <w:p w:rsidR="00812AE0" w:rsidRPr="000208D0" w:rsidRDefault="00F2246A" w:rsidP="00F2246A">
      <w:pPr>
        <w:pStyle w:val="ListParagraph"/>
        <w:numPr>
          <w:ilvl w:val="0"/>
          <w:numId w:val="1"/>
        </w:numPr>
        <w:spacing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Теретно моторно возило   Марке  ФИАТ ДОБЛО   Рег.озн. 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Latn-RS"/>
        </w:rPr>
        <w:t>SO176-IR</w:t>
      </w:r>
    </w:p>
    <w:p w:rsidR="00263786" w:rsidRPr="000208D0" w:rsidRDefault="00F2246A" w:rsidP="00F2246A">
      <w:pPr>
        <w:pStyle w:val="ListParagraph"/>
        <w:spacing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Број шасије 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Latn-RS"/>
        </w:rPr>
        <w:t xml:space="preserve">ZFA26300006U47181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Latn-RS"/>
        </w:rPr>
        <w:t xml:space="preserve"> 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Дизел,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Latn-RS"/>
        </w:rPr>
        <w:t xml:space="preserve">  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  Запремина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Latn-RS"/>
        </w:rPr>
        <w:t xml:space="preserve"> 1598</w:t>
      </w:r>
      <w:r w:rsidRPr="000208D0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     Е Сива Б</w:t>
      </w:r>
    </w:p>
    <w:p w:rsidR="00154A77" w:rsidRPr="000208D0" w:rsidRDefault="00154A77" w:rsidP="00263786">
      <w:pPr>
        <w:spacing w:after="0"/>
        <w:jc w:val="center"/>
        <w:rPr>
          <w:rFonts w:ascii="Arial Narrow" w:hAnsi="Arial Narrow" w:cs="Times New Roman"/>
          <w:color w:val="0070C0"/>
          <w:sz w:val="24"/>
          <w:szCs w:val="24"/>
          <w:u w:val="single"/>
          <w:lang w:val="sr-Cyrl-RS"/>
        </w:rPr>
      </w:pPr>
    </w:p>
    <w:p w:rsidR="00154A77" w:rsidRPr="00154A77" w:rsidRDefault="00263786" w:rsidP="006B009F">
      <w:pPr>
        <w:spacing w:after="0"/>
        <w:jc w:val="center"/>
        <w:rPr>
          <w:rFonts w:ascii="Arial Narrow" w:hAnsi="Arial Narrow" w:cs="Times New Roman"/>
          <w:sz w:val="24"/>
          <w:szCs w:val="24"/>
          <w:u w:val="single"/>
          <w:lang w:val="sr-Cyrl-RS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  <w:u w:val="single"/>
        </w:rPr>
        <w:lastRenderedPageBreak/>
        <w:t>Проценитељ</w:t>
      </w:r>
      <w:proofErr w:type="spellEnd"/>
      <w:r w:rsidR="00154A77">
        <w:rPr>
          <w:rFonts w:ascii="Arial Narrow" w:hAnsi="Arial Narrow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u w:val="single"/>
        </w:rPr>
        <w:t>ће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  <w:u w:val="single"/>
        </w:rPr>
        <w:t>:</w:t>
      </w:r>
    </w:p>
    <w:p w:rsidR="00154A77" w:rsidRDefault="00263786" w:rsidP="00154A7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*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</w:t>
      </w:r>
      <w:r w:rsidR="000208D0">
        <w:rPr>
          <w:rFonts w:ascii="Arial Narrow" w:hAnsi="Arial Narrow" w:cs="Times New Roman"/>
          <w:sz w:val="24"/>
          <w:szCs w:val="24"/>
        </w:rPr>
        <w:t>и</w:t>
      </w:r>
      <w:proofErr w:type="spellEnd"/>
      <w:r w:rsidR="000208D0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208D0">
        <w:rPr>
          <w:rFonts w:ascii="Arial Narrow" w:hAnsi="Arial Narrow" w:cs="Times New Roman"/>
          <w:sz w:val="24"/>
          <w:szCs w:val="24"/>
        </w:rPr>
        <w:t>изведених</w:t>
      </w:r>
      <w:proofErr w:type="spellEnd"/>
      <w:r w:rsidR="000208D0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208D0">
        <w:rPr>
          <w:rFonts w:ascii="Arial Narrow" w:hAnsi="Arial Narrow" w:cs="Times New Roman"/>
          <w:sz w:val="24"/>
          <w:szCs w:val="24"/>
        </w:rPr>
        <w:t>грађевинских</w:t>
      </w:r>
      <w:proofErr w:type="spellEnd"/>
      <w:r w:rsidR="000208D0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208D0">
        <w:rPr>
          <w:rFonts w:ascii="Arial Narrow" w:hAnsi="Arial Narrow" w:cs="Times New Roman"/>
          <w:sz w:val="24"/>
          <w:szCs w:val="24"/>
        </w:rPr>
        <w:t>радова</w:t>
      </w:r>
      <w:proofErr w:type="spellEnd"/>
      <w:r w:rsidR="000208D0">
        <w:rPr>
          <w:rFonts w:ascii="Arial Narrow" w:hAnsi="Arial Narrow" w:cs="Times New Roman"/>
          <w:sz w:val="24"/>
          <w:szCs w:val="24"/>
          <w:lang w:val="sr-Cyrl-RS"/>
        </w:rPr>
        <w:t>, на објектима од</w:t>
      </w:r>
      <w:r w:rsidR="00154A77">
        <w:rPr>
          <w:rFonts w:ascii="Arial Narrow" w:hAnsi="Arial Narrow" w:cs="Times New Roman"/>
          <w:sz w:val="24"/>
          <w:szCs w:val="24"/>
          <w:lang w:val="sr-Cyrl-RS"/>
        </w:rPr>
        <w:t xml:space="preserve"> тач.</w:t>
      </w:r>
      <w:proofErr w:type="gramEnd"/>
      <w:r w:rsidR="00154A77">
        <w:rPr>
          <w:rFonts w:ascii="Arial Narrow" w:hAnsi="Arial Narrow" w:cs="Times New Roman"/>
          <w:sz w:val="24"/>
          <w:szCs w:val="24"/>
          <w:lang w:val="sr-Cyrl-RS"/>
        </w:rPr>
        <w:t xml:space="preserve"> 1 – 5</w:t>
      </w:r>
    </w:p>
    <w:p w:rsidR="00263786" w:rsidRPr="00154A77" w:rsidRDefault="00154A77" w:rsidP="00154A7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 xml:space="preserve"> и исказати вредност истих, појединачно за сваки од предмета продаје</w:t>
      </w:r>
    </w:p>
    <w:p w:rsidR="00263786" w:rsidRDefault="00263786" w:rsidP="00154A77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*</w:t>
      </w:r>
      <w:proofErr w:type="spellStart"/>
      <w:r>
        <w:rPr>
          <w:rFonts w:ascii="Arial Narrow" w:hAnsi="Arial Narrow" w:cs="Times New Roman"/>
          <w:sz w:val="24"/>
          <w:szCs w:val="24"/>
        </w:rPr>
        <w:t>саставити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мишљење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вези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статуса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прибављане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документације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6B009F" w:rsidRPr="00272847" w:rsidRDefault="00A80C13" w:rsidP="006B009F">
      <w:pPr>
        <w:spacing w:before="120" w:beforeAutospacing="0" w:after="12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lang w:val="sr-Cyrl-RS"/>
        </w:rPr>
        <w:t>Н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апред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наведено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проценитељ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складу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одредбама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Закона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 w:rsidR="006B009F">
        <w:rPr>
          <w:rFonts w:ascii="Arial Narrow" w:hAnsi="Arial Narrow" w:cs="Times New Roman"/>
          <w:sz w:val="24"/>
          <w:szCs w:val="24"/>
          <w:lang w:val="sr-Cyrl-RS"/>
        </w:rPr>
        <w:t>,</w:t>
      </w:r>
      <w:r w:rsidR="006B009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Закон</w:t>
      </w:r>
      <w:proofErr w:type="spellEnd"/>
      <w:r w:rsidR="006B009F">
        <w:rPr>
          <w:rFonts w:ascii="Arial Narrow" w:hAnsi="Arial Narrow" w:cs="Times New Roman"/>
          <w:sz w:val="24"/>
          <w:szCs w:val="24"/>
          <w:lang w:val="sr-Cyrl-RS"/>
        </w:rPr>
        <w:t>а</w:t>
      </w:r>
      <w:r w:rsidR="006B009F" w:rsidRPr="00272847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процените</w:t>
      </w:r>
      <w:r>
        <w:rPr>
          <w:rFonts w:ascii="Arial Narrow" w:hAnsi="Arial Narrow" w:cs="Times New Roman"/>
          <w:sz w:val="24"/>
          <w:szCs w:val="24"/>
        </w:rPr>
        <w:t>љима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(С</w:t>
      </w:r>
      <w:r>
        <w:rPr>
          <w:rFonts w:ascii="Arial Narrow" w:hAnsi="Arial Narrow" w:cs="Times New Roman"/>
          <w:sz w:val="24"/>
          <w:szCs w:val="24"/>
          <w:lang w:val="sr-Cyrl-RS"/>
        </w:rPr>
        <w:t>л.</w:t>
      </w:r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="006B009F" w:rsidRPr="00272847">
        <w:rPr>
          <w:rFonts w:ascii="Arial Narrow" w:hAnsi="Arial Narrow" w:cs="Times New Roman"/>
          <w:sz w:val="24"/>
          <w:szCs w:val="24"/>
        </w:rPr>
        <w:t>гласник</w:t>
      </w:r>
      <w:proofErr w:type="spellEnd"/>
      <w:proofErr w:type="gramEnd"/>
      <w:r w:rsidR="006B009F" w:rsidRPr="00272847">
        <w:rPr>
          <w:rFonts w:ascii="Arial Narrow" w:hAnsi="Arial Narrow" w:cs="Times New Roman"/>
          <w:sz w:val="24"/>
          <w:szCs w:val="24"/>
        </w:rPr>
        <w:t xml:space="preserve"> РС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бр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. 108/2016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29.12.2016.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године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, а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који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ступио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сна</w:t>
      </w:r>
      <w:r>
        <w:rPr>
          <w:rFonts w:ascii="Arial Narrow" w:hAnsi="Arial Narrow" w:cs="Times New Roman"/>
          <w:sz w:val="24"/>
          <w:szCs w:val="24"/>
        </w:rPr>
        <w:t>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06.01.2017.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) </w:t>
      </w:r>
      <w:r w:rsidR="006B009F" w:rsidRPr="00272847">
        <w:rPr>
          <w:rFonts w:ascii="Arial Narrow" w:hAnsi="Arial Narrow" w:cs="Times New Roman"/>
          <w:sz w:val="24"/>
          <w:szCs w:val="24"/>
        </w:rPr>
        <w:t xml:space="preserve">и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Правилни</w:t>
      </w:r>
      <w:r w:rsidR="006B009F">
        <w:rPr>
          <w:rFonts w:ascii="Arial Narrow" w:hAnsi="Arial Narrow" w:cs="Times New Roman"/>
          <w:sz w:val="24"/>
          <w:szCs w:val="24"/>
        </w:rPr>
        <w:t>ком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Националним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                           </w:t>
      </w:r>
      <w:r w:rsidR="006B009F">
        <w:rPr>
          <w:rFonts w:ascii="Arial Narrow" w:hAnsi="Arial Narrow" w:cs="Times New Roman"/>
          <w:sz w:val="24"/>
          <w:szCs w:val="24"/>
          <w:lang w:val="sr-Cyrl-RS"/>
        </w:rPr>
        <w:t>К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одексу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етике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правилима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професионалног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понашања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лиценцираног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проценитеља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                                 </w:t>
      </w:r>
      <w:r w:rsidR="006B009F" w:rsidRPr="00272847">
        <w:rPr>
          <w:rFonts w:ascii="Arial Narrow" w:hAnsi="Arial Narrow" w:cs="Times New Roman"/>
          <w:sz w:val="24"/>
          <w:szCs w:val="24"/>
        </w:rPr>
        <w:t>(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Сл.Гласник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РС бр.37/23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5.5.2023.године, а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који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је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ступио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снагу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 w:rsidRPr="00272847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="006B009F" w:rsidRPr="00272847">
        <w:rPr>
          <w:rFonts w:ascii="Arial Narrow" w:hAnsi="Arial Narrow" w:cs="Times New Roman"/>
          <w:sz w:val="24"/>
          <w:szCs w:val="24"/>
        </w:rPr>
        <w:t xml:space="preserve"> 01.07.2023.године).</w:t>
      </w:r>
    </w:p>
    <w:p w:rsidR="006B009F" w:rsidRPr="006B009F" w:rsidRDefault="006B009F" w:rsidP="006B009F">
      <w:pPr>
        <w:spacing w:before="0" w:beforeAutospacing="0" w:after="0"/>
        <w:rPr>
          <w:rFonts w:ascii="Arial Narrow" w:hAnsi="Arial Narrow" w:cs="Times New Roman"/>
          <w:sz w:val="24"/>
          <w:szCs w:val="24"/>
          <w:lang w:val="sr-Cyrl-RS"/>
        </w:rPr>
      </w:pPr>
    </w:p>
    <w:p w:rsidR="006B009F" w:rsidRPr="006B009F" w:rsidRDefault="006B009F" w:rsidP="006B009F">
      <w:pPr>
        <w:spacing w:before="0" w:beforeAutospacing="0" w:after="0"/>
        <w:rPr>
          <w:rFonts w:ascii="Arial Narrow" w:hAnsi="Arial Narrow" w:cs="Times New Roman"/>
          <w:sz w:val="24"/>
          <w:szCs w:val="24"/>
          <w:lang w:val="sr-Cyrl-RS"/>
        </w:rPr>
      </w:pPr>
    </w:p>
    <w:p w:rsidR="006B009F" w:rsidRDefault="006B009F" w:rsidP="006B009F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Информације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понуђаче</w:t>
      </w:r>
      <w:proofErr w:type="spellEnd"/>
    </w:p>
    <w:p w:rsidR="00263786" w:rsidRDefault="00263786" w:rsidP="00154A77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проценитељима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бр.5.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>о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начину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потупку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уновчења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Међународним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рачуноводственим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осталим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релевантним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применљивим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прописима</w:t>
      </w:r>
      <w:proofErr w:type="spellEnd"/>
    </w:p>
    <w:p w:rsidR="00263786" w:rsidRDefault="00263786" w:rsidP="00272847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Методе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анализе</w:t>
      </w:r>
      <w:proofErr w:type="spellEnd"/>
    </w:p>
    <w:p w:rsidR="00263786" w:rsidRDefault="00263786" w:rsidP="00272847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закључи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Уговор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анализу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одредби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број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5 о </w:t>
      </w:r>
      <w:proofErr w:type="spellStart"/>
      <w:r>
        <w:rPr>
          <w:rFonts w:ascii="Arial Narrow" w:hAnsi="Arial Narrow" w:cs="Times New Roman"/>
          <w:sz w:val="24"/>
          <w:szCs w:val="24"/>
        </w:rPr>
        <w:t>начину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поступку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уновчења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63786" w:rsidRPr="006B009F" w:rsidRDefault="00263786" w:rsidP="006B009F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Неопходно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анализи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примене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све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методе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складу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Међународним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рачуноводственим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а </w:t>
      </w:r>
      <w:proofErr w:type="spell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омогућити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исказивање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онај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начин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остварује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највећа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могућа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намирења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:rsidR="00263786" w:rsidRDefault="00263786" w:rsidP="00272847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извршење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посла</w:t>
      </w:r>
      <w:proofErr w:type="spellEnd"/>
    </w:p>
    <w:p w:rsidR="00263786" w:rsidRDefault="00263786" w:rsidP="00272847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наведених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послова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15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закључења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уговора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:rsidR="00263786" w:rsidRDefault="00263786" w:rsidP="00272847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Извештај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процени</w:t>
      </w:r>
      <w:proofErr w:type="spellEnd"/>
    </w:p>
    <w:p w:rsidR="00263786" w:rsidRPr="006B009F" w:rsidRDefault="00263786" w:rsidP="006B009F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завршетку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дужан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да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припреми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достави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B009F">
        <w:rPr>
          <w:rFonts w:ascii="Arial Narrow" w:hAnsi="Arial Narrow" w:cs="Times New Roman"/>
          <w:sz w:val="24"/>
          <w:szCs w:val="24"/>
        </w:rPr>
        <w:t>детаљан</w:t>
      </w:r>
      <w:proofErr w:type="spellEnd"/>
      <w:r w:rsidR="006B009F">
        <w:rPr>
          <w:rFonts w:ascii="Arial Narrow" w:hAnsi="Arial Narrow" w:cs="Times New Roman"/>
          <w:sz w:val="24"/>
          <w:szCs w:val="24"/>
        </w:rPr>
        <w:t xml:space="preserve"> </w:t>
      </w:r>
      <w:r w:rsidR="006B009F">
        <w:rPr>
          <w:rFonts w:ascii="Arial Narrow" w:hAnsi="Arial Narrow" w:cs="Times New Roman"/>
          <w:sz w:val="24"/>
          <w:szCs w:val="24"/>
          <w:lang w:val="sr-Cyrl-RS"/>
        </w:rPr>
        <w:t>И</w:t>
      </w:r>
      <w:proofErr w:type="spellStart"/>
      <w:r>
        <w:rPr>
          <w:rFonts w:ascii="Arial Narrow" w:hAnsi="Arial Narrow" w:cs="Times New Roman"/>
          <w:sz w:val="24"/>
          <w:szCs w:val="24"/>
        </w:rPr>
        <w:t>звештај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електронској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форми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         3 </w:t>
      </w:r>
      <w:proofErr w:type="spellStart"/>
      <w:r>
        <w:rPr>
          <w:rFonts w:ascii="Arial Narrow" w:hAnsi="Arial Narrow" w:cs="Times New Roman"/>
          <w:sz w:val="24"/>
          <w:szCs w:val="24"/>
        </w:rPr>
        <w:t>примерка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писаној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форми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морати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садржи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следеће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Мишљење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вези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статуса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прибављене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документације</w:t>
      </w:r>
      <w:proofErr w:type="spellEnd"/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Дефиницију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Датум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Опис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метода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коришћених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Закључак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процењеној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ликвидационој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</w:p>
    <w:p w:rsidR="00263786" w:rsidRDefault="00263786" w:rsidP="00272847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Претпоставке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ограничавајуће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услове</w:t>
      </w:r>
      <w:proofErr w:type="spellEnd"/>
    </w:p>
    <w:p w:rsidR="00272847" w:rsidRDefault="00263786" w:rsidP="006B009F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Прилоге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исказаним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свакој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ставци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6B009F" w:rsidRPr="006B009F" w:rsidRDefault="00272847" w:rsidP="006B009F">
      <w:pPr>
        <w:spacing w:before="120" w:beforeAutospacing="0" w:after="120" w:line="240" w:lineRule="auto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r w:rsidRPr="00272847">
        <w:rPr>
          <w:rFonts w:ascii="Arial Narrow" w:hAnsi="Arial Narrow" w:cs="Times New Roman"/>
          <w:sz w:val="24"/>
          <w:szCs w:val="24"/>
        </w:rPr>
        <w:lastRenderedPageBreak/>
        <w:t>Саставни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део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чини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и</w:t>
      </w:r>
    </w:p>
    <w:p w:rsidR="00272847" w:rsidRPr="00272847" w:rsidRDefault="00272847" w:rsidP="006B009F">
      <w:pPr>
        <w:spacing w:before="120" w:beforeAutospacing="0" w:after="120" w:line="240" w:lineRule="auto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272847">
        <w:rPr>
          <w:rFonts w:ascii="Arial Narrow" w:hAnsi="Arial Narrow" w:cs="Times New Roman"/>
          <w:sz w:val="24"/>
          <w:szCs w:val="24"/>
        </w:rPr>
        <w:t>Процена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целисходности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продаје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целокупне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или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имовинске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целине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или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продају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као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лица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, у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односу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продају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појединачне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,  </w:t>
      </w:r>
      <w:r w:rsidR="006B009F">
        <w:rPr>
          <w:rFonts w:ascii="Arial Narrow" w:hAnsi="Arial Narrow" w:cs="Times New Roman"/>
          <w:sz w:val="24"/>
          <w:szCs w:val="24"/>
          <w:lang w:val="sr-Cyrl-RS"/>
        </w:rPr>
        <w:t xml:space="preserve">                </w:t>
      </w:r>
      <w:r w:rsidRPr="00272847">
        <w:rPr>
          <w:rFonts w:ascii="Arial Narrow" w:hAnsi="Arial Narrow" w:cs="Times New Roman"/>
          <w:sz w:val="24"/>
          <w:szCs w:val="24"/>
        </w:rPr>
        <w:t xml:space="preserve">и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којом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ће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одредити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одговарајући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део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купопродајне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цене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којем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разлучни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заложни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повериоц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има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право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приоритетног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намирења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складу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са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чланом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133 </w:t>
      </w:r>
      <w:proofErr w:type="spellStart"/>
      <w:r w:rsidRPr="00272847">
        <w:rPr>
          <w:rFonts w:ascii="Arial Narrow" w:hAnsi="Arial Narrow" w:cs="Times New Roman"/>
          <w:sz w:val="24"/>
          <w:szCs w:val="24"/>
        </w:rPr>
        <w:t>став</w:t>
      </w:r>
      <w:proofErr w:type="spellEnd"/>
      <w:r w:rsidRPr="00272847">
        <w:rPr>
          <w:rFonts w:ascii="Arial Narrow" w:hAnsi="Arial Narrow" w:cs="Times New Roman"/>
          <w:sz w:val="24"/>
          <w:szCs w:val="24"/>
        </w:rPr>
        <w:t xml:space="preserve"> 12 ЗОС.</w:t>
      </w:r>
    </w:p>
    <w:p w:rsidR="00272847" w:rsidRPr="00272847" w:rsidRDefault="00272847" w:rsidP="006B009F">
      <w:pPr>
        <w:spacing w:before="120" w:beforeAutospacing="0" w:after="120" w:line="240" w:lineRule="auto"/>
        <w:jc w:val="center"/>
        <w:rPr>
          <w:rFonts w:ascii="Arial Narrow" w:hAnsi="Arial Narrow" w:cs="Times New Roman"/>
          <w:color w:val="00B0F0"/>
          <w:sz w:val="24"/>
          <w:szCs w:val="24"/>
        </w:rPr>
      </w:pPr>
    </w:p>
    <w:p w:rsidR="00F2246A" w:rsidRPr="006B009F" w:rsidRDefault="00F2246A" w:rsidP="00263786">
      <w:pPr>
        <w:spacing w:before="0" w:beforeAutospacing="0" w:after="0"/>
        <w:rPr>
          <w:rFonts w:ascii="Arial Narrow" w:hAnsi="Arial Narrow" w:cs="Times New Roman"/>
          <w:sz w:val="24"/>
          <w:szCs w:val="24"/>
          <w:lang w:val="sr-Cyrl-RS"/>
        </w:rPr>
      </w:pPr>
    </w:p>
    <w:p w:rsidR="00263786" w:rsidRDefault="00263786" w:rsidP="00A80C13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Информације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понуђаче</w:t>
      </w:r>
      <w:proofErr w:type="spellEnd"/>
    </w:p>
    <w:p w:rsidR="00263786" w:rsidRDefault="00263786" w:rsidP="00263786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Заинтересовани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овлашћени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представници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своје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достављају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адресу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                </w:t>
      </w:r>
      <w:r>
        <w:rPr>
          <w:rFonts w:ascii="Arial Narrow" w:hAnsi="Arial Narrow" w:cs="Times New Roman"/>
          <w:b/>
          <w:sz w:val="24"/>
          <w:szCs w:val="24"/>
        </w:rPr>
        <w:t xml:space="preserve">ГОРАН СТАМЕНКОВИЋ    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25255  КАРАВУКОВО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>. ЖАРКА ЗРЕЊАНИНА 55</w:t>
      </w:r>
    </w:p>
    <w:p w:rsidR="00263786" w:rsidRDefault="00263786" w:rsidP="002637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263786" w:rsidRDefault="00263786" w:rsidP="00263786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затвореним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ковертама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назнаком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                                                                                    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Предузеће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изградњу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стамбених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зграда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ЧЕСМА ГРАДЊА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доо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Апатин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– у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</w:p>
    <w:p w:rsidR="00263786" w:rsidRDefault="00263786" w:rsidP="00263786">
      <w:pPr>
        <w:spacing w:before="0" w:beforeAutospacing="0" w:after="0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263786" w:rsidRDefault="00F2246A" w:rsidP="00263786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истиче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sr-Cyrl-RS"/>
        </w:rPr>
        <w:t>15</w:t>
      </w:r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од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дана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објављивања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овог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огласа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на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интернет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263786">
        <w:rPr>
          <w:rFonts w:ascii="Arial Narrow" w:hAnsi="Arial Narrow" w:cs="Times New Roman"/>
          <w:sz w:val="24"/>
          <w:szCs w:val="24"/>
        </w:rPr>
        <w:t>страници</w:t>
      </w:r>
      <w:proofErr w:type="spellEnd"/>
      <w:r w:rsidR="00263786">
        <w:rPr>
          <w:rFonts w:ascii="Arial Narrow" w:hAnsi="Arial Narrow" w:cs="Times New Roman"/>
          <w:sz w:val="24"/>
          <w:szCs w:val="24"/>
        </w:rPr>
        <w:t xml:space="preserve"> АЛСУ.</w:t>
      </w:r>
      <w:proofErr w:type="gramEnd"/>
    </w:p>
    <w:p w:rsidR="00263786" w:rsidRDefault="00263786" w:rsidP="00263786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пристигну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након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истека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рока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узете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разматрање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A80C13" w:rsidRDefault="00A80C13" w:rsidP="00263786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263786" w:rsidRDefault="00263786" w:rsidP="002637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Контакт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телефон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задуженог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додатне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информације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>
        <w:rPr>
          <w:rFonts w:ascii="Arial Narrow" w:hAnsi="Arial Narrow" w:cs="Times New Roman"/>
          <w:sz w:val="24"/>
          <w:szCs w:val="24"/>
        </w:rPr>
        <w:t>Доц.др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Горан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Стаменковић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 064/2287-854</w:t>
      </w:r>
    </w:p>
    <w:p w:rsidR="00F2246A" w:rsidRDefault="00F2246A" w:rsidP="00263786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sr-Cyrl-RS"/>
        </w:rPr>
      </w:pPr>
    </w:p>
    <w:p w:rsidR="00263786" w:rsidRDefault="00263786" w:rsidP="002637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Достављена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мора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садржи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263786" w:rsidRDefault="00263786" w:rsidP="0026378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</w:t>
      </w:r>
      <w:r w:rsidR="00A80C1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80C13">
        <w:rPr>
          <w:rFonts w:ascii="Arial Narrow" w:hAnsi="Arial Narrow" w:cs="Times New Roman"/>
          <w:sz w:val="24"/>
          <w:szCs w:val="24"/>
        </w:rPr>
        <w:t>Доказе</w:t>
      </w:r>
      <w:proofErr w:type="spellEnd"/>
      <w:r w:rsidR="00A80C13"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 w:rsidR="00A80C13">
        <w:rPr>
          <w:rFonts w:ascii="Arial Narrow" w:hAnsi="Arial Narrow" w:cs="Times New Roman"/>
          <w:sz w:val="24"/>
          <w:szCs w:val="24"/>
        </w:rPr>
        <w:t>испуњености</w:t>
      </w:r>
      <w:proofErr w:type="spellEnd"/>
      <w:r w:rsidR="00A80C1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80C13">
        <w:rPr>
          <w:rFonts w:ascii="Arial Narrow" w:hAnsi="Arial Narrow" w:cs="Times New Roman"/>
          <w:sz w:val="24"/>
          <w:szCs w:val="24"/>
        </w:rPr>
        <w:t>из</w:t>
      </w:r>
      <w:proofErr w:type="spellEnd"/>
      <w:r w:rsidR="00A80C1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80C13">
        <w:rPr>
          <w:rFonts w:ascii="Arial Narrow" w:hAnsi="Arial Narrow" w:cs="Times New Roman"/>
          <w:sz w:val="24"/>
          <w:szCs w:val="24"/>
        </w:rPr>
        <w:t>тачке</w:t>
      </w:r>
      <w:proofErr w:type="spellEnd"/>
      <w:r w:rsidR="00A80C13">
        <w:rPr>
          <w:rFonts w:ascii="Arial Narrow" w:hAnsi="Arial Narrow" w:cs="Times New Roman"/>
          <w:sz w:val="24"/>
          <w:szCs w:val="24"/>
        </w:rPr>
        <w:t xml:space="preserve"> </w:t>
      </w:r>
      <w:r w:rsidR="00A80C13">
        <w:rPr>
          <w:rFonts w:ascii="Arial Narrow" w:hAnsi="Arial Narrow" w:cs="Times New Roman"/>
          <w:sz w:val="24"/>
          <w:szCs w:val="24"/>
          <w:lang w:val="sr-Cyrl-RS"/>
        </w:rPr>
        <w:t>6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позива</w:t>
      </w:r>
      <w:proofErr w:type="spellEnd"/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Имена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консултантског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радити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задужењима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референцама</w:t>
      </w:r>
      <w:proofErr w:type="spellEnd"/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коме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пружену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услугу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искључиво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динарима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посебно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исказаним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ПДВ-</w:t>
      </w:r>
      <w:proofErr w:type="spellStart"/>
      <w:r>
        <w:rPr>
          <w:rFonts w:ascii="Arial Narrow" w:hAnsi="Arial Narrow" w:cs="Times New Roman"/>
          <w:sz w:val="24"/>
          <w:szCs w:val="24"/>
        </w:rPr>
        <w:t>ом</w:t>
      </w:r>
      <w:proofErr w:type="spellEnd"/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Динамику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плаћања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уговорене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A80C13" w:rsidRPr="00A80C13" w:rsidRDefault="00A80C13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A80C13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мора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српском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језику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јасна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недвосмислена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читко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исписана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оверена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печатом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потписом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овлашћеног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лица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варијантама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нису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дозвољене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63786" w:rsidRPr="00A80C13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Одлуку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избору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најбољег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донеће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складу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његовим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законским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овлашћењима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року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5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достављања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о </w:t>
      </w:r>
      <w:proofErr w:type="spellStart"/>
      <w:r>
        <w:rPr>
          <w:rFonts w:ascii="Arial Narrow" w:hAnsi="Arial Narrow" w:cs="Times New Roman"/>
          <w:sz w:val="24"/>
          <w:szCs w:val="24"/>
        </w:rPr>
        <w:t>чему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обавештени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A80C13" w:rsidRDefault="00A80C13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263786" w:rsidRDefault="00263786" w:rsidP="00A80C13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 xml:space="preserve">У </w:t>
      </w:r>
      <w:proofErr w:type="spellStart"/>
      <w:r>
        <w:rPr>
          <w:rFonts w:ascii="Arial Narrow" w:hAnsi="Arial Narrow" w:cs="Times New Roman"/>
          <w:sz w:val="24"/>
          <w:szCs w:val="24"/>
        </w:rPr>
        <w:t>случају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донесе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одлуку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прописаном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избор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врши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263786" w:rsidRPr="000208D0" w:rsidRDefault="00263786" w:rsidP="000208D0">
      <w:pPr>
        <w:pStyle w:val="ListParagraph"/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0208D0">
        <w:rPr>
          <w:rFonts w:ascii="Arial Narrow" w:hAnsi="Arial Narrow" w:cs="Times New Roman"/>
          <w:b/>
          <w:sz w:val="24"/>
          <w:szCs w:val="24"/>
        </w:rPr>
        <w:lastRenderedPageBreak/>
        <w:t>Услови</w:t>
      </w:r>
      <w:proofErr w:type="spellEnd"/>
      <w:r w:rsidRPr="000208D0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0208D0">
        <w:rPr>
          <w:rFonts w:ascii="Arial Narrow" w:hAnsi="Arial Narrow" w:cs="Times New Roman"/>
          <w:b/>
          <w:sz w:val="24"/>
          <w:szCs w:val="24"/>
        </w:rPr>
        <w:t>конкурисања</w:t>
      </w:r>
      <w:proofErr w:type="spellEnd"/>
    </w:p>
    <w:p w:rsidR="00263786" w:rsidRDefault="00263786" w:rsidP="009E4312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учествовање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поднети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испуњавају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следеће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услове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регистрован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обављање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одговарајуће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делатности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надлежног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органа</w:t>
      </w:r>
      <w:proofErr w:type="spellEnd"/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proofErr w:type="gramStart"/>
      <w:r>
        <w:rPr>
          <w:rFonts w:ascii="Arial Narrow" w:hAnsi="Arial Narrow" w:cs="Times New Roman"/>
          <w:i/>
          <w:sz w:val="24"/>
          <w:szCs w:val="24"/>
        </w:rPr>
        <w:t>уз</w:t>
      </w:r>
      <w:proofErr w:type="spellEnd"/>
      <w:proofErr w:type="gram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доставити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доказ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овлашћењу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обављање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послова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обављање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делатности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лиценце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предвиђеног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проценитељског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тима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решење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АПР,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сертификате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уверења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другадокумента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издата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надлежних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органа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);</w:t>
      </w: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листи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референци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сличног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типа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имовинску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целину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позива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(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уз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доставити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референце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досадашњег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рада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понуђача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>)</w:t>
      </w: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року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 </w:t>
      </w:r>
      <w:proofErr w:type="spell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достављања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није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изречена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правоснажна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судска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мера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забране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обављања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делатности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>,</w:t>
      </w: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измирио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доспеле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порезе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доприносе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друге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обавезе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јавних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прихода</w:t>
      </w:r>
      <w:proofErr w:type="spellEnd"/>
      <w:r>
        <w:rPr>
          <w:rFonts w:ascii="Arial Narrow" w:hAnsi="Arial Narrow" w:cs="Times New Roman"/>
          <w:sz w:val="24"/>
          <w:szCs w:val="24"/>
        </w:rPr>
        <w:t>,</w:t>
      </w: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располаже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неопходним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финансијским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пословним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капацитетом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одн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току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2025.год.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није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имао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пословни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губитак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као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током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2025.г. </w:t>
      </w:r>
      <w:proofErr w:type="spell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био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ликвидан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испуњава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квалификациони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услов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располаже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довољним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кадровским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техничким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капацитетом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вршење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услуге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>,</w:t>
      </w:r>
    </w:p>
    <w:p w:rsidR="009E4312" w:rsidRDefault="009E4312" w:rsidP="00A80C13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263786" w:rsidRDefault="00263786" w:rsidP="00A80C13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Наручилац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задржава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једну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прихвати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A80C13" w:rsidRDefault="00A80C13" w:rsidP="00A80C13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A80C13" w:rsidRDefault="00A80C13" w:rsidP="00A80C13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A80C13" w:rsidRPr="00A80C13" w:rsidRDefault="00A80C13" w:rsidP="00A80C13">
      <w:pPr>
        <w:spacing w:after="0"/>
        <w:jc w:val="center"/>
        <w:rPr>
          <w:rFonts w:ascii="Arial Narrow" w:hAnsi="Arial Narrow" w:cs="Times New Roman"/>
          <w:sz w:val="24"/>
          <w:szCs w:val="24"/>
          <w:lang w:val="sr-Cyrl-RS"/>
        </w:rPr>
      </w:pPr>
    </w:p>
    <w:p w:rsidR="00263786" w:rsidRDefault="00263786" w:rsidP="00263786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263786" w:rsidRDefault="00263786" w:rsidP="00263786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Доц.др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Горан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Стаменковић</w:t>
      </w:r>
      <w:proofErr w:type="spellEnd"/>
    </w:p>
    <w:p w:rsidR="00C80B7A" w:rsidRPr="00263786" w:rsidRDefault="00C80B7A">
      <w:pPr>
        <w:rPr>
          <w:lang w:val="sr-Cyrl-RS"/>
        </w:rPr>
      </w:pPr>
    </w:p>
    <w:sectPr w:rsidR="00C80B7A" w:rsidRPr="00263786" w:rsidSect="00154A77">
      <w:pgSz w:w="12240" w:h="15840"/>
      <w:pgMar w:top="117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0057"/>
    <w:multiLevelType w:val="multilevel"/>
    <w:tmpl w:val="4E30D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4BFF27A2"/>
    <w:multiLevelType w:val="multilevel"/>
    <w:tmpl w:val="687267B0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86"/>
    <w:rsid w:val="000208D0"/>
    <w:rsid w:val="00154A77"/>
    <w:rsid w:val="00263786"/>
    <w:rsid w:val="00272847"/>
    <w:rsid w:val="003D6D2C"/>
    <w:rsid w:val="006B009F"/>
    <w:rsid w:val="00812AE0"/>
    <w:rsid w:val="009E4312"/>
    <w:rsid w:val="00A80C13"/>
    <w:rsid w:val="00C80B7A"/>
    <w:rsid w:val="00F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86"/>
    <w:pPr>
      <w:spacing w:before="100" w:beforeAutospacing="1" w:line="268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3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86"/>
    <w:pPr>
      <w:spacing w:before="100" w:beforeAutospacing="1" w:line="268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2026-04-09T11:56:00Z</dcterms:created>
  <dcterms:modified xsi:type="dcterms:W3CDTF">2026-04-09T13:04:00Z</dcterms:modified>
</cp:coreProperties>
</file>