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40" w:rsidRPr="00341E0E" w:rsidRDefault="00A93040" w:rsidP="00BA0256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 xml:space="preserve">На основу </w:t>
      </w:r>
      <w:r w:rsidR="00503ECB" w:rsidRPr="00341E0E">
        <w:rPr>
          <w:b w:val="0"/>
          <w:i w:val="0"/>
          <w:lang w:val="sr-Cyrl-CS"/>
        </w:rPr>
        <w:t>З</w:t>
      </w:r>
      <w:r w:rsidRPr="00341E0E">
        <w:rPr>
          <w:b w:val="0"/>
          <w:i w:val="0"/>
          <w:lang w:val="sr-Cyrl-CS"/>
        </w:rPr>
        <w:t xml:space="preserve">акона о </w:t>
      </w:r>
      <w:r w:rsidR="007F4D63">
        <w:rPr>
          <w:b w:val="0"/>
          <w:i w:val="0"/>
          <w:lang w:val="sr-Cyrl-CS"/>
        </w:rPr>
        <w:t>стечају и Националног стандарда</w:t>
      </w:r>
      <w:r w:rsidRPr="00341E0E">
        <w:rPr>
          <w:b w:val="0"/>
          <w:i w:val="0"/>
          <w:lang w:val="sr-Cyrl-CS"/>
        </w:rPr>
        <w:t xml:space="preserve"> о начину и поступку уновчења имовине стечајног дужника</w:t>
      </w:r>
      <w:r w:rsidRPr="00341E0E">
        <w:rPr>
          <w:b w:val="0"/>
          <w:i w:val="0"/>
          <w:lang w:val="sr-Latn-CS"/>
        </w:rPr>
        <w:t xml:space="preserve">, </w:t>
      </w:r>
      <w:r w:rsidR="000A09B9">
        <w:rPr>
          <w:b w:val="0"/>
          <w:i w:val="0"/>
          <w:lang w:val="sr-Cyrl-CS"/>
        </w:rPr>
        <w:t xml:space="preserve">стечајни управник </w:t>
      </w:r>
      <w:r w:rsidR="00503ECB" w:rsidRPr="00341E0E">
        <w:rPr>
          <w:b w:val="0"/>
          <w:i w:val="0"/>
          <w:lang w:val="sr-Cyrl-CS"/>
        </w:rPr>
        <w:t>стечајн</w:t>
      </w:r>
      <w:r w:rsidR="000A09B9">
        <w:rPr>
          <w:b w:val="0"/>
          <w:i w:val="0"/>
          <w:lang w:val="sr-Cyrl-CS"/>
        </w:rPr>
        <w:t>ог</w:t>
      </w:r>
      <w:r w:rsidR="00503ECB" w:rsidRPr="00341E0E">
        <w:rPr>
          <w:b w:val="0"/>
          <w:i w:val="0"/>
          <w:lang w:val="sr-Cyrl-CS"/>
        </w:rPr>
        <w:t xml:space="preserve"> дужник</w:t>
      </w:r>
      <w:r w:rsidR="000A09B9">
        <w:rPr>
          <w:b w:val="0"/>
          <w:i w:val="0"/>
          <w:lang w:val="sr-Cyrl-CS"/>
        </w:rPr>
        <w:t>а</w:t>
      </w:r>
      <w:r w:rsidRPr="00341E0E">
        <w:rPr>
          <w:b w:val="0"/>
          <w:i w:val="0"/>
          <w:lang w:val="sr-Cyrl-CS"/>
        </w:rPr>
        <w:t>:</w:t>
      </w:r>
    </w:p>
    <w:p w:rsidR="00A93040" w:rsidRPr="00FF0B79" w:rsidRDefault="00A93040" w:rsidP="00C17150">
      <w:pPr>
        <w:ind w:left="720"/>
        <w:rPr>
          <w:b w:val="0"/>
          <w:i w:val="0"/>
          <w:lang w:val="sr-Cyrl-CS"/>
        </w:rPr>
      </w:pPr>
    </w:p>
    <w:p w:rsidR="00FF0B79" w:rsidRPr="00297FE1" w:rsidRDefault="00D16BDD" w:rsidP="00FF0B79">
      <w:pPr>
        <w:jc w:val="center"/>
        <w:rPr>
          <w:lang w:val="ru-RU"/>
        </w:rPr>
      </w:pPr>
      <w:r w:rsidRPr="00D16BDD">
        <w:rPr>
          <w:lang w:val="ru-RU"/>
        </w:rPr>
        <w:t>„</w:t>
      </w:r>
      <w:r w:rsidR="009963DA">
        <w:rPr>
          <w:lang w:val="sr-Latn-RS"/>
        </w:rPr>
        <w:t>WOUU</w:t>
      </w:r>
      <w:r w:rsidRPr="00D16BDD">
        <w:rPr>
          <w:lang w:val="ru-RU"/>
        </w:rPr>
        <w:t xml:space="preserve">“ ДОО </w:t>
      </w:r>
      <w:proofErr w:type="spellStart"/>
      <w:r w:rsidRPr="00D16BDD">
        <w:rPr>
          <w:lang w:val="ru-RU"/>
        </w:rPr>
        <w:t>Београд</w:t>
      </w:r>
      <w:proofErr w:type="spellEnd"/>
      <w:r w:rsidR="00297FE1" w:rsidRPr="00297FE1">
        <w:rPr>
          <w:lang w:val="ru-RU"/>
        </w:rPr>
        <w:t xml:space="preserve"> – у </w:t>
      </w:r>
      <w:proofErr w:type="spellStart"/>
      <w:r w:rsidR="00297FE1" w:rsidRPr="00297FE1">
        <w:rPr>
          <w:lang w:val="ru-RU"/>
        </w:rPr>
        <w:t>стечају</w:t>
      </w:r>
      <w:proofErr w:type="spellEnd"/>
      <w:r w:rsidR="00FF0B79" w:rsidRPr="00297FE1">
        <w:rPr>
          <w:lang w:val="ru-RU"/>
        </w:rPr>
        <w:t xml:space="preserve"> </w:t>
      </w:r>
    </w:p>
    <w:p w:rsidR="00297FE1" w:rsidRDefault="00297FE1" w:rsidP="00297FE1">
      <w:pPr>
        <w:jc w:val="center"/>
        <w:rPr>
          <w:lang w:val="ru-RU"/>
        </w:rPr>
      </w:pPr>
      <w:r w:rsidRPr="00297FE1">
        <w:rPr>
          <w:lang w:val="ru-RU"/>
        </w:rPr>
        <w:t xml:space="preserve">ул. </w:t>
      </w:r>
      <w:r w:rsidR="009963DA">
        <w:rPr>
          <w:rFonts w:eastAsia="SimSun"/>
          <w:lang w:val="sr-Cyrl-RS" w:eastAsia="zh-CN"/>
        </w:rPr>
        <w:t>Јурија Гагарина 34, 11073 Нови Београд</w:t>
      </w:r>
    </w:p>
    <w:p w:rsidR="00EA1E59" w:rsidRPr="00341E0E" w:rsidRDefault="000A09B9" w:rsidP="00297FE1">
      <w:pPr>
        <w:jc w:val="center"/>
        <w:rPr>
          <w:b w:val="0"/>
          <w:i w:val="0"/>
          <w:lang w:val="sr-Cyrl-CS"/>
        </w:rPr>
      </w:pPr>
      <w:r>
        <w:rPr>
          <w:b w:val="0"/>
          <w:i w:val="0"/>
          <w:lang w:val="sr-Cyrl-CS"/>
        </w:rPr>
        <w:t>доставља</w:t>
      </w:r>
    </w:p>
    <w:p w:rsidR="00EA1E59" w:rsidRPr="00341E0E" w:rsidRDefault="00EA1E59" w:rsidP="00297FE1">
      <w:pPr>
        <w:jc w:val="center"/>
        <w:rPr>
          <w:i w:val="0"/>
          <w:lang w:val="sr-Cyrl-CS"/>
        </w:rPr>
      </w:pPr>
      <w:r w:rsidRPr="00341E0E">
        <w:rPr>
          <w:i w:val="0"/>
          <w:lang w:val="sr-Cyrl-CS"/>
        </w:rPr>
        <w:t>ПОЗИВ</w:t>
      </w:r>
      <w:r w:rsidR="000A09B9">
        <w:rPr>
          <w:i w:val="0"/>
          <w:lang w:val="sr-Cyrl-CS"/>
        </w:rPr>
        <w:t xml:space="preserve"> </w:t>
      </w:r>
      <w:r w:rsidRPr="00341E0E">
        <w:rPr>
          <w:i w:val="0"/>
          <w:lang w:val="sr-Cyrl-CS"/>
        </w:rPr>
        <w:t xml:space="preserve">ЗА </w:t>
      </w:r>
      <w:r w:rsidR="006B5939" w:rsidRPr="00341E0E">
        <w:rPr>
          <w:i w:val="0"/>
          <w:lang w:val="sr-Cyrl-CS"/>
        </w:rPr>
        <w:t>ДОСТАВЉАЊЕ</w:t>
      </w:r>
      <w:r w:rsidRPr="00341E0E">
        <w:rPr>
          <w:i w:val="0"/>
          <w:lang w:val="sr-Cyrl-CS"/>
        </w:rPr>
        <w:t xml:space="preserve"> ПОНУДА</w:t>
      </w:r>
    </w:p>
    <w:p w:rsidR="00A67E31" w:rsidRPr="00341E0E" w:rsidRDefault="00A67E31" w:rsidP="00C17150">
      <w:pPr>
        <w:ind w:left="720"/>
        <w:jc w:val="center"/>
        <w:rPr>
          <w:b w:val="0"/>
          <w:i w:val="0"/>
          <w:lang w:val="sr-Cyrl-CS"/>
        </w:rPr>
      </w:pPr>
    </w:p>
    <w:p w:rsidR="00EA1E59" w:rsidRPr="00341E0E" w:rsidRDefault="00EA1E59" w:rsidP="00297FE1">
      <w:pPr>
        <w:jc w:val="center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>за</w:t>
      </w:r>
    </w:p>
    <w:p w:rsidR="00A67E31" w:rsidRPr="00341E0E" w:rsidRDefault="00A67E31" w:rsidP="00503ECB">
      <w:pPr>
        <w:ind w:left="720"/>
        <w:rPr>
          <w:b w:val="0"/>
          <w:i w:val="0"/>
          <w:lang w:val="sr-Cyrl-CS"/>
        </w:rPr>
      </w:pPr>
    </w:p>
    <w:p w:rsidR="00FF0B79" w:rsidRPr="009963DA" w:rsidRDefault="00EA1E59" w:rsidP="00D16BDD">
      <w:pPr>
        <w:jc w:val="both"/>
        <w:rPr>
          <w:i w:val="0"/>
          <w:lang w:val="sr-Latn-RS"/>
        </w:rPr>
      </w:pPr>
      <w:r w:rsidRPr="00341E0E">
        <w:rPr>
          <w:i w:val="0"/>
          <w:color w:val="000000"/>
          <w:lang w:val="sr-Cyrl-CS"/>
        </w:rPr>
        <w:t xml:space="preserve">Пружање услуга </w:t>
      </w:r>
      <w:r w:rsidR="003377F0" w:rsidRPr="00341E0E">
        <w:rPr>
          <w:i w:val="0"/>
          <w:color w:val="000000"/>
          <w:lang w:val="sr-Cyrl-CS"/>
        </w:rPr>
        <w:t xml:space="preserve">процене вредности </w:t>
      </w:r>
      <w:r w:rsidR="009963DA" w:rsidRPr="009963DA">
        <w:rPr>
          <w:i w:val="0"/>
          <w:lang w:val="ru-RU"/>
        </w:rPr>
        <w:t xml:space="preserve">„WOUU“ ДОО </w:t>
      </w:r>
      <w:proofErr w:type="spellStart"/>
      <w:r w:rsidR="009963DA" w:rsidRPr="009963DA">
        <w:rPr>
          <w:i w:val="0"/>
          <w:lang w:val="ru-RU"/>
        </w:rPr>
        <w:t>Београд</w:t>
      </w:r>
      <w:proofErr w:type="spellEnd"/>
      <w:r w:rsidR="009963DA" w:rsidRPr="009963DA">
        <w:rPr>
          <w:i w:val="0"/>
          <w:lang w:val="ru-RU"/>
        </w:rPr>
        <w:t xml:space="preserve"> – у </w:t>
      </w:r>
      <w:proofErr w:type="spellStart"/>
      <w:r w:rsidR="009963DA" w:rsidRPr="009963DA">
        <w:rPr>
          <w:i w:val="0"/>
          <w:lang w:val="ru-RU"/>
        </w:rPr>
        <w:t>стечају</w:t>
      </w:r>
      <w:proofErr w:type="spellEnd"/>
      <w:r w:rsidR="00297FE1" w:rsidRPr="00297FE1">
        <w:rPr>
          <w:i w:val="0"/>
          <w:lang w:val="ru-RU"/>
        </w:rPr>
        <w:t xml:space="preserve">, ул. </w:t>
      </w:r>
      <w:r w:rsidR="009963DA">
        <w:rPr>
          <w:i w:val="0"/>
          <w:lang w:val="sr-Latn-RS"/>
        </w:rPr>
        <w:t xml:space="preserve"> </w:t>
      </w:r>
    </w:p>
    <w:p w:rsidR="00503ECB" w:rsidRPr="00341E0E" w:rsidRDefault="00503ECB" w:rsidP="00FF0B79">
      <w:pPr>
        <w:rPr>
          <w:i w:val="0"/>
          <w:color w:val="000000"/>
          <w:lang w:val="sr-Cyrl-CS"/>
        </w:rPr>
      </w:pPr>
    </w:p>
    <w:p w:rsidR="003377F0" w:rsidRPr="00341E0E" w:rsidRDefault="003377F0" w:rsidP="00503ECB">
      <w:pPr>
        <w:jc w:val="both"/>
        <w:rPr>
          <w:b w:val="0"/>
          <w:i w:val="0"/>
          <w:lang w:val="sr-Cyrl-CS"/>
        </w:rPr>
      </w:pPr>
      <w:r w:rsidRPr="00341E0E">
        <w:rPr>
          <w:i w:val="0"/>
          <w:color w:val="000000"/>
          <w:lang w:val="sr-Cyrl-CS"/>
        </w:rPr>
        <w:t>и то</w:t>
      </w:r>
    </w:p>
    <w:p w:rsidR="003377F0" w:rsidRPr="00341E0E" w:rsidRDefault="00EA1E59" w:rsidP="00503ECB">
      <w:pPr>
        <w:pStyle w:val="ListParagraph"/>
        <w:numPr>
          <w:ilvl w:val="0"/>
          <w:numId w:val="22"/>
        </w:numPr>
        <w:jc w:val="both"/>
        <w:rPr>
          <w:i w:val="0"/>
          <w:color w:val="000000"/>
          <w:lang w:val="sr-Cyrl-CS"/>
        </w:rPr>
      </w:pPr>
      <w:r w:rsidRPr="00341E0E">
        <w:rPr>
          <w:i w:val="0"/>
          <w:color w:val="000000"/>
          <w:lang w:val="sr-Cyrl-CS"/>
        </w:rPr>
        <w:t xml:space="preserve">процене </w:t>
      </w:r>
      <w:r w:rsidR="003377F0" w:rsidRPr="00341E0E">
        <w:rPr>
          <w:i w:val="0"/>
          <w:color w:val="000000"/>
          <w:lang w:val="sr-Cyrl-CS"/>
        </w:rPr>
        <w:t>вредности имовине ликвидационом</w:t>
      </w:r>
      <w:r w:rsidR="000452C0">
        <w:rPr>
          <w:i w:val="0"/>
          <w:color w:val="000000"/>
          <w:lang w:val="sr-Cyrl-CS"/>
        </w:rPr>
        <w:t xml:space="preserve"> </w:t>
      </w:r>
      <w:r w:rsidR="003377F0" w:rsidRPr="00341E0E">
        <w:rPr>
          <w:i w:val="0"/>
          <w:color w:val="000000"/>
          <w:lang w:val="sr-Cyrl-CS"/>
        </w:rPr>
        <w:t>методом</w:t>
      </w:r>
    </w:p>
    <w:p w:rsidR="00A93040" w:rsidRPr="00341E0E" w:rsidRDefault="003377F0" w:rsidP="00503ECB">
      <w:pPr>
        <w:pStyle w:val="ListParagraph"/>
        <w:numPr>
          <w:ilvl w:val="0"/>
          <w:numId w:val="22"/>
        </w:numPr>
        <w:jc w:val="both"/>
        <w:rPr>
          <w:i w:val="0"/>
          <w:color w:val="000000"/>
          <w:lang w:val="sr-Cyrl-CS"/>
        </w:rPr>
      </w:pPr>
      <w:r w:rsidRPr="00341E0E">
        <w:rPr>
          <w:i w:val="0"/>
          <w:color w:val="000000"/>
          <w:lang w:val="sr-Cyrl-CS"/>
        </w:rPr>
        <w:t xml:space="preserve">процене </w:t>
      </w:r>
      <w:r w:rsidR="00EA1E59" w:rsidRPr="00341E0E">
        <w:rPr>
          <w:i w:val="0"/>
          <w:color w:val="000000"/>
          <w:lang w:val="sr-Cyrl-CS"/>
        </w:rPr>
        <w:t>вредности</w:t>
      </w:r>
      <w:r w:rsidRPr="00341E0E">
        <w:rPr>
          <w:i w:val="0"/>
          <w:color w:val="000000"/>
          <w:lang w:val="sr-Cyrl-CS"/>
        </w:rPr>
        <w:t xml:space="preserve"> правног лица </w:t>
      </w:r>
    </w:p>
    <w:p w:rsidR="00503ECB" w:rsidRPr="00380931" w:rsidRDefault="00A93040" w:rsidP="00725E5B">
      <w:pPr>
        <w:ind w:left="720"/>
        <w:jc w:val="both"/>
        <w:rPr>
          <w:i w:val="0"/>
          <w:color w:val="000000"/>
          <w:lang w:val="ru-RU"/>
        </w:rPr>
      </w:pPr>
      <w:r w:rsidRPr="00341E0E">
        <w:rPr>
          <w:i w:val="0"/>
          <w:color w:val="000000"/>
          <w:lang w:val="sr-Cyrl-CS"/>
        </w:rPr>
        <w:t xml:space="preserve">(правно лице проценити </w:t>
      </w:r>
      <w:r w:rsidR="00594467">
        <w:rPr>
          <w:i w:val="0"/>
          <w:color w:val="000000"/>
          <w:lang w:val="sr-Cyrl-CS"/>
        </w:rPr>
        <w:t>применом методе</w:t>
      </w:r>
      <w:r w:rsidR="008421D5" w:rsidRPr="00341E0E">
        <w:rPr>
          <w:i w:val="0"/>
          <w:color w:val="000000"/>
          <w:lang w:val="sr-Cyrl-CS"/>
        </w:rPr>
        <w:t xml:space="preserve"> ликвидацио</w:t>
      </w:r>
      <w:r w:rsidR="00033C8A" w:rsidRPr="00341E0E">
        <w:rPr>
          <w:i w:val="0"/>
          <w:color w:val="000000"/>
          <w:lang w:val="sr-Cyrl-CS"/>
        </w:rPr>
        <w:t>н</w:t>
      </w:r>
      <w:r w:rsidR="00033C8A" w:rsidRPr="00341E0E">
        <w:rPr>
          <w:i w:val="0"/>
          <w:color w:val="000000"/>
        </w:rPr>
        <w:t>e</w:t>
      </w:r>
      <w:r w:rsidR="008421D5" w:rsidRPr="00341E0E">
        <w:rPr>
          <w:i w:val="0"/>
          <w:color w:val="000000"/>
          <w:lang w:val="sr-Cyrl-CS"/>
        </w:rPr>
        <w:t xml:space="preserve"> вредност</w:t>
      </w:r>
      <w:r w:rsidR="0036219F" w:rsidRPr="00297FE1">
        <w:rPr>
          <w:i w:val="0"/>
          <w:color w:val="000000"/>
          <w:lang w:val="ru-RU"/>
        </w:rPr>
        <w:t>и</w:t>
      </w:r>
      <w:r w:rsidR="000452C0" w:rsidRPr="00297FE1">
        <w:rPr>
          <w:i w:val="0"/>
          <w:color w:val="000000"/>
          <w:lang w:val="ru-RU"/>
        </w:rPr>
        <w:t xml:space="preserve"> </w:t>
      </w:r>
      <w:r w:rsidRPr="00341E0E">
        <w:rPr>
          <w:i w:val="0"/>
          <w:color w:val="000000"/>
          <w:lang w:val="sr-Cyrl-CS"/>
        </w:rPr>
        <w:t>или другом методом која је у складу са</w:t>
      </w:r>
      <w:r w:rsidR="00594467">
        <w:rPr>
          <w:i w:val="0"/>
          <w:color w:val="000000"/>
          <w:lang w:val="sr-Cyrl-CS"/>
        </w:rPr>
        <w:t xml:space="preserve"> Међународним стандардима процене и </w:t>
      </w:r>
      <w:r w:rsidRPr="00341E0E">
        <w:rPr>
          <w:i w:val="0"/>
          <w:color w:val="000000"/>
          <w:lang w:val="sr-Cyrl-CS"/>
        </w:rPr>
        <w:t xml:space="preserve"> Међународним рачуноводствени</w:t>
      </w:r>
      <w:r w:rsidR="00033C8A" w:rsidRPr="00341E0E">
        <w:rPr>
          <w:i w:val="0"/>
          <w:color w:val="000000"/>
          <w:lang w:val="sr-Cyrl-CS"/>
        </w:rPr>
        <w:t xml:space="preserve">м стандардима, </w:t>
      </w:r>
      <w:r w:rsidR="00594467">
        <w:rPr>
          <w:i w:val="0"/>
          <w:color w:val="000000"/>
          <w:lang w:val="sr-Cyrl-CS"/>
        </w:rPr>
        <w:t>а којом</w:t>
      </w:r>
      <w:r w:rsidR="00033C8A" w:rsidRPr="00341E0E">
        <w:rPr>
          <w:i w:val="0"/>
          <w:color w:val="000000"/>
          <w:lang w:val="sr-Cyrl-CS"/>
        </w:rPr>
        <w:t xml:space="preserve"> се обезбеђује највећа</w:t>
      </w:r>
      <w:r w:rsidRPr="00341E0E">
        <w:rPr>
          <w:i w:val="0"/>
          <w:color w:val="000000"/>
          <w:lang w:val="sr-Cyrl-CS"/>
        </w:rPr>
        <w:t xml:space="preserve"> вредност за повериоце)</w:t>
      </w:r>
      <w:r w:rsidR="00380931" w:rsidRPr="00380931">
        <w:rPr>
          <w:i w:val="0"/>
          <w:color w:val="000000"/>
          <w:lang w:val="ru-RU"/>
        </w:rPr>
        <w:t>.</w:t>
      </w:r>
    </w:p>
    <w:p w:rsidR="00503ECB" w:rsidRPr="00341E0E" w:rsidRDefault="00503ECB" w:rsidP="00503ECB">
      <w:pPr>
        <w:rPr>
          <w:i w:val="0"/>
          <w:color w:val="000000"/>
          <w:lang w:val="ru-RU"/>
        </w:rPr>
      </w:pPr>
    </w:p>
    <w:p w:rsidR="00EA1E59" w:rsidRPr="00586B35" w:rsidRDefault="00A67E31" w:rsidP="00586B35">
      <w:pPr>
        <w:pStyle w:val="ListParagraph"/>
        <w:numPr>
          <w:ilvl w:val="0"/>
          <w:numId w:val="25"/>
        </w:numPr>
        <w:ind w:left="426" w:hanging="426"/>
        <w:rPr>
          <w:i w:val="0"/>
        </w:rPr>
      </w:pPr>
      <w:r w:rsidRPr="00586B35">
        <w:rPr>
          <w:i w:val="0"/>
          <w:lang w:val="sr-Cyrl-CS"/>
        </w:rPr>
        <w:t>Увод</w:t>
      </w:r>
    </w:p>
    <w:p w:rsidR="00621EEE" w:rsidRPr="00341E0E" w:rsidRDefault="00621EEE" w:rsidP="00C17150">
      <w:pPr>
        <w:ind w:left="720"/>
        <w:rPr>
          <w:i w:val="0"/>
        </w:rPr>
      </w:pPr>
    </w:p>
    <w:p w:rsidR="00A93040" w:rsidRPr="00297FE1" w:rsidRDefault="007F7321" w:rsidP="00FF0B79">
      <w:pPr>
        <w:jc w:val="both"/>
        <w:rPr>
          <w:lang w:val="ru-RU"/>
        </w:rPr>
      </w:pPr>
      <w:r w:rsidRPr="00341E0E">
        <w:rPr>
          <w:b w:val="0"/>
          <w:i w:val="0"/>
          <w:lang w:val="sr-Cyrl-CS"/>
        </w:rPr>
        <w:t xml:space="preserve">Стечајни управник </w:t>
      </w:r>
      <w:r w:rsidR="00033C8A" w:rsidRPr="00341E0E">
        <w:rPr>
          <w:b w:val="0"/>
          <w:i w:val="0"/>
          <w:lang w:val="sr-Cyrl-CS"/>
        </w:rPr>
        <w:t xml:space="preserve">стечајног дужника </w:t>
      </w:r>
      <w:r w:rsidR="00D16BDD" w:rsidRPr="00D16BDD">
        <w:rPr>
          <w:b w:val="0"/>
          <w:lang w:val="ru-RU"/>
        </w:rPr>
        <w:t>„</w:t>
      </w:r>
      <w:r w:rsidR="009963DA">
        <w:rPr>
          <w:b w:val="0"/>
          <w:lang w:val="ru-RU"/>
        </w:rPr>
        <w:t>WOUU</w:t>
      </w:r>
      <w:r w:rsidR="00D16BDD" w:rsidRPr="00D16BDD">
        <w:rPr>
          <w:b w:val="0"/>
          <w:lang w:val="ru-RU"/>
        </w:rPr>
        <w:t xml:space="preserve">“ ДОО </w:t>
      </w:r>
      <w:proofErr w:type="spellStart"/>
      <w:r w:rsidR="00D16BDD" w:rsidRPr="00D16BDD">
        <w:rPr>
          <w:b w:val="0"/>
          <w:lang w:val="ru-RU"/>
        </w:rPr>
        <w:t>Београд</w:t>
      </w:r>
      <w:proofErr w:type="spellEnd"/>
      <w:r w:rsidR="00D16BDD" w:rsidRPr="00D16BDD">
        <w:rPr>
          <w:b w:val="0"/>
          <w:lang w:val="ru-RU"/>
        </w:rPr>
        <w:t xml:space="preserve"> – у </w:t>
      </w:r>
      <w:proofErr w:type="spellStart"/>
      <w:r w:rsidR="00D16BDD" w:rsidRPr="00D16BDD">
        <w:rPr>
          <w:b w:val="0"/>
          <w:lang w:val="ru-RU"/>
        </w:rPr>
        <w:t>стечају</w:t>
      </w:r>
      <w:proofErr w:type="spellEnd"/>
      <w:r w:rsidR="00D16BDD" w:rsidRPr="00D16BDD">
        <w:rPr>
          <w:b w:val="0"/>
          <w:lang w:val="ru-RU"/>
        </w:rPr>
        <w:t xml:space="preserve">, ул. </w:t>
      </w:r>
      <w:proofErr w:type="spellStart"/>
      <w:r w:rsidR="009963DA">
        <w:rPr>
          <w:b w:val="0"/>
          <w:lang w:val="ru-RU"/>
        </w:rPr>
        <w:t>Јурија</w:t>
      </w:r>
      <w:proofErr w:type="spellEnd"/>
      <w:r w:rsidR="009963DA">
        <w:rPr>
          <w:b w:val="0"/>
          <w:lang w:val="ru-RU"/>
        </w:rPr>
        <w:t xml:space="preserve"> Гагарина 34, 11073 Нови </w:t>
      </w:r>
      <w:proofErr w:type="spellStart"/>
      <w:r w:rsidR="009963DA">
        <w:rPr>
          <w:b w:val="0"/>
          <w:lang w:val="ru-RU"/>
        </w:rPr>
        <w:t>Београд</w:t>
      </w:r>
      <w:proofErr w:type="spellEnd"/>
      <w:r w:rsidR="009963DA">
        <w:rPr>
          <w:b w:val="0"/>
          <w:lang w:val="sr-Latn-RS"/>
        </w:rPr>
        <w:t xml:space="preserve"> </w:t>
      </w:r>
      <w:r w:rsidR="00A67E31" w:rsidRPr="009A409D">
        <w:rPr>
          <w:b w:val="0"/>
          <w:i w:val="0"/>
          <w:lang w:val="sr-Cyrl-CS"/>
        </w:rPr>
        <w:t>спроводи поступак</w:t>
      </w:r>
      <w:r w:rsidR="00A70C89" w:rsidRPr="009A409D">
        <w:rPr>
          <w:b w:val="0"/>
          <w:i w:val="0"/>
          <w:lang w:val="sr-Cyrl-CS"/>
        </w:rPr>
        <w:t xml:space="preserve"> одабира</w:t>
      </w:r>
      <w:r w:rsidR="00A70C89" w:rsidRPr="00341E0E">
        <w:rPr>
          <w:b w:val="0"/>
          <w:i w:val="0"/>
          <w:lang w:val="sr-Cyrl-CS"/>
        </w:rPr>
        <w:t xml:space="preserve"> најбољ</w:t>
      </w:r>
      <w:r w:rsidR="00373443" w:rsidRPr="00341E0E">
        <w:rPr>
          <w:b w:val="0"/>
          <w:i w:val="0"/>
          <w:lang w:val="sr-Cyrl-CS"/>
        </w:rPr>
        <w:t>ег</w:t>
      </w:r>
      <w:r w:rsidR="00A70C89" w:rsidRPr="00341E0E">
        <w:rPr>
          <w:b w:val="0"/>
          <w:i w:val="0"/>
          <w:lang w:val="sr-Cyrl-CS"/>
        </w:rPr>
        <w:t xml:space="preserve"> понуђача</w:t>
      </w:r>
      <w:r w:rsidRPr="00341E0E">
        <w:rPr>
          <w:b w:val="0"/>
          <w:i w:val="0"/>
          <w:lang w:val="sr-Cyrl-CS"/>
        </w:rPr>
        <w:t>:</w:t>
      </w:r>
    </w:p>
    <w:p w:rsidR="00A67E31" w:rsidRDefault="00A70C89" w:rsidP="00503ECB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>за пружање</w:t>
      </w:r>
      <w:r w:rsidR="00A67E31" w:rsidRPr="00341E0E">
        <w:rPr>
          <w:b w:val="0"/>
          <w:i w:val="0"/>
          <w:lang w:val="sr-Cyrl-CS"/>
        </w:rPr>
        <w:t xml:space="preserve"> услуга процене ликвидационе вредности имовине </w:t>
      </w:r>
      <w:r w:rsidR="003377F0" w:rsidRPr="00341E0E">
        <w:rPr>
          <w:b w:val="0"/>
          <w:i w:val="0"/>
          <w:lang w:val="sr-Cyrl-CS"/>
        </w:rPr>
        <w:t xml:space="preserve">и </w:t>
      </w:r>
      <w:r w:rsidR="003377F0" w:rsidRPr="00341E0E">
        <w:rPr>
          <w:b w:val="0"/>
          <w:i w:val="0"/>
          <w:color w:val="000000"/>
          <w:lang w:val="sr-Cyrl-CS"/>
        </w:rPr>
        <w:t xml:space="preserve">процене вредности </w:t>
      </w:r>
      <w:r w:rsidR="00A67E31" w:rsidRPr="00341E0E">
        <w:rPr>
          <w:b w:val="0"/>
          <w:i w:val="0"/>
          <w:lang w:val="sr-Cyrl-CS"/>
        </w:rPr>
        <w:t>правног лица, и позива све з</w:t>
      </w:r>
      <w:r w:rsidRPr="00341E0E">
        <w:rPr>
          <w:b w:val="0"/>
          <w:i w:val="0"/>
          <w:lang w:val="sr-Cyrl-CS"/>
        </w:rPr>
        <w:t>аинтересоване понуђаче који испу</w:t>
      </w:r>
      <w:r w:rsidR="00A67E31" w:rsidRPr="00341E0E">
        <w:rPr>
          <w:b w:val="0"/>
          <w:i w:val="0"/>
          <w:lang w:val="sr-Cyrl-CS"/>
        </w:rPr>
        <w:t>њавају услове</w:t>
      </w:r>
      <w:r w:rsidRPr="00341E0E">
        <w:rPr>
          <w:b w:val="0"/>
          <w:i w:val="0"/>
          <w:lang w:val="sr-Cyrl-CS"/>
        </w:rPr>
        <w:t xml:space="preserve"> наведене у овом позиву</w:t>
      </w:r>
      <w:r w:rsidR="00A67E31" w:rsidRPr="00341E0E">
        <w:rPr>
          <w:b w:val="0"/>
          <w:i w:val="0"/>
          <w:lang w:val="sr-Cyrl-CS"/>
        </w:rPr>
        <w:t xml:space="preserve"> да доставе своје понуде. </w:t>
      </w:r>
    </w:p>
    <w:p w:rsidR="000154AC" w:rsidRPr="00341E0E" w:rsidRDefault="000154AC" w:rsidP="000154AC">
      <w:pPr>
        <w:jc w:val="both"/>
        <w:rPr>
          <w:b w:val="0"/>
          <w:i w:val="0"/>
          <w:lang w:val="sr-Cyrl-CS"/>
        </w:rPr>
      </w:pPr>
    </w:p>
    <w:p w:rsidR="00CA4DD6" w:rsidRPr="00341E0E" w:rsidRDefault="00CA4DD6" w:rsidP="00650863">
      <w:pPr>
        <w:numPr>
          <w:ilvl w:val="0"/>
          <w:numId w:val="25"/>
        </w:numPr>
        <w:ind w:left="426" w:hanging="426"/>
        <w:rPr>
          <w:i w:val="0"/>
          <w:lang w:val="sr-Cyrl-CS"/>
        </w:rPr>
      </w:pPr>
      <w:r w:rsidRPr="00341E0E">
        <w:rPr>
          <w:i w:val="0"/>
          <w:lang w:val="sr-Cyrl-CS"/>
        </w:rPr>
        <w:t>Сврха процене</w:t>
      </w:r>
    </w:p>
    <w:p w:rsidR="0036219F" w:rsidRPr="00341E0E" w:rsidRDefault="0036219F" w:rsidP="0036219F">
      <w:pPr>
        <w:ind w:left="1440"/>
        <w:rPr>
          <w:i w:val="0"/>
          <w:lang w:val="sr-Cyrl-CS"/>
        </w:rPr>
      </w:pPr>
    </w:p>
    <w:p w:rsidR="00503ECB" w:rsidRPr="009A409D" w:rsidRDefault="00CA4DD6" w:rsidP="00FF0B79">
      <w:pPr>
        <w:jc w:val="both"/>
        <w:rPr>
          <w:b w:val="0"/>
          <w:lang w:val="ru-RU"/>
        </w:rPr>
      </w:pPr>
      <w:r w:rsidRPr="00341E0E">
        <w:rPr>
          <w:b w:val="0"/>
          <w:i w:val="0"/>
          <w:lang w:val="sr-Cyrl-CS"/>
        </w:rPr>
        <w:t>Сврха процене је да се</w:t>
      </w:r>
      <w:r w:rsidRPr="00341E0E">
        <w:rPr>
          <w:b w:val="0"/>
          <w:i w:val="0"/>
          <w:lang w:val="sr-Latn-CS"/>
        </w:rPr>
        <w:t xml:space="preserve"> на основу </w:t>
      </w:r>
      <w:r w:rsidRPr="00341E0E">
        <w:rPr>
          <w:b w:val="0"/>
          <w:i w:val="0"/>
          <w:lang w:val="sr-Cyrl-CS"/>
        </w:rPr>
        <w:t>процене</w:t>
      </w:r>
      <w:r w:rsidR="00FF0B79">
        <w:rPr>
          <w:b w:val="0"/>
          <w:i w:val="0"/>
          <w:lang w:val="sr-Cyrl-CS"/>
        </w:rPr>
        <w:t xml:space="preserve"> </w:t>
      </w:r>
      <w:r w:rsidRPr="00341E0E">
        <w:rPr>
          <w:b w:val="0"/>
          <w:i w:val="0"/>
          <w:lang w:val="sr-Cyrl-CS"/>
        </w:rPr>
        <w:t xml:space="preserve">ликвидационе вредности имовине </w:t>
      </w:r>
      <w:r w:rsidR="004F4A4A" w:rsidRPr="00341E0E">
        <w:rPr>
          <w:b w:val="0"/>
          <w:i w:val="0"/>
          <w:lang w:val="sr-Cyrl-CS"/>
        </w:rPr>
        <w:t xml:space="preserve">и процене </w:t>
      </w:r>
      <w:r w:rsidRPr="00341E0E">
        <w:rPr>
          <w:b w:val="0"/>
          <w:i w:val="0"/>
          <w:lang w:val="sr-Cyrl-CS"/>
        </w:rPr>
        <w:t>вредности  сте</w:t>
      </w:r>
      <w:r w:rsidR="004F4A4A" w:rsidRPr="00341E0E">
        <w:rPr>
          <w:b w:val="0"/>
          <w:i w:val="0"/>
          <w:lang w:val="sr-Cyrl-CS"/>
        </w:rPr>
        <w:t>чајног дужника као правног лица, утврди стратегија продаје у циљу</w:t>
      </w:r>
      <w:r w:rsidR="00B83170" w:rsidRPr="00341E0E">
        <w:rPr>
          <w:b w:val="0"/>
          <w:i w:val="0"/>
          <w:lang w:val="sr-Cyrl-CS"/>
        </w:rPr>
        <w:t xml:space="preserve"> остварења највеће продајне вр</w:t>
      </w:r>
      <w:proofErr w:type="spellStart"/>
      <w:r w:rsidR="00B83170" w:rsidRPr="00341E0E">
        <w:rPr>
          <w:b w:val="0"/>
          <w:i w:val="0"/>
          <w:lang w:val="ru-RU"/>
        </w:rPr>
        <w:t>ед</w:t>
      </w:r>
      <w:proofErr w:type="spellEnd"/>
      <w:r w:rsidR="00B83170" w:rsidRPr="00341E0E">
        <w:rPr>
          <w:b w:val="0"/>
          <w:i w:val="0"/>
          <w:lang w:val="sr-Cyrl-CS"/>
        </w:rPr>
        <w:t>н</w:t>
      </w:r>
      <w:r w:rsidR="00033C8A" w:rsidRPr="00341E0E">
        <w:rPr>
          <w:b w:val="0"/>
          <w:i w:val="0"/>
        </w:rPr>
        <w:t>o</w:t>
      </w:r>
      <w:r w:rsidR="00B83170" w:rsidRPr="00341E0E">
        <w:rPr>
          <w:b w:val="0"/>
          <w:i w:val="0"/>
          <w:lang w:val="sr-Cyrl-CS"/>
        </w:rPr>
        <w:t>с</w:t>
      </w:r>
      <w:r w:rsidR="004F4A4A" w:rsidRPr="00341E0E">
        <w:rPr>
          <w:b w:val="0"/>
          <w:i w:val="0"/>
          <w:lang w:val="sr-Cyrl-CS"/>
        </w:rPr>
        <w:t xml:space="preserve">ти </w:t>
      </w:r>
      <w:r w:rsidR="00033C8A" w:rsidRPr="00341E0E">
        <w:rPr>
          <w:b w:val="0"/>
          <w:i w:val="0"/>
          <w:lang w:val="sr-Cyrl-CS"/>
        </w:rPr>
        <w:t xml:space="preserve">у стечајном поступку над стечајним </w:t>
      </w:r>
      <w:r w:rsidR="00033C8A" w:rsidRPr="009A409D">
        <w:rPr>
          <w:b w:val="0"/>
          <w:i w:val="0"/>
          <w:lang w:val="sr-Cyrl-CS"/>
        </w:rPr>
        <w:t xml:space="preserve">дужником </w:t>
      </w:r>
      <w:r w:rsidR="00D16BDD" w:rsidRPr="00D16BDD">
        <w:rPr>
          <w:b w:val="0"/>
          <w:i w:val="0"/>
          <w:lang w:val="ru-RU"/>
        </w:rPr>
        <w:t>„</w:t>
      </w:r>
      <w:r w:rsidR="009963DA">
        <w:rPr>
          <w:b w:val="0"/>
          <w:i w:val="0"/>
          <w:lang w:val="ru-RU"/>
        </w:rPr>
        <w:t>WOUU</w:t>
      </w:r>
      <w:r w:rsidR="00D16BDD" w:rsidRPr="00D16BDD">
        <w:rPr>
          <w:b w:val="0"/>
          <w:i w:val="0"/>
          <w:lang w:val="ru-RU"/>
        </w:rPr>
        <w:t xml:space="preserve">“ ДОО </w:t>
      </w:r>
      <w:proofErr w:type="spellStart"/>
      <w:r w:rsidR="00D16BDD" w:rsidRPr="00D16BDD">
        <w:rPr>
          <w:b w:val="0"/>
          <w:i w:val="0"/>
          <w:lang w:val="ru-RU"/>
        </w:rPr>
        <w:t>Београд</w:t>
      </w:r>
      <w:proofErr w:type="spellEnd"/>
      <w:r w:rsidR="00D16BDD" w:rsidRPr="00D16BDD">
        <w:rPr>
          <w:b w:val="0"/>
          <w:i w:val="0"/>
          <w:lang w:val="ru-RU"/>
        </w:rPr>
        <w:t xml:space="preserve"> – у </w:t>
      </w:r>
      <w:proofErr w:type="spellStart"/>
      <w:r w:rsidR="00D16BDD" w:rsidRPr="00D16BDD">
        <w:rPr>
          <w:b w:val="0"/>
          <w:i w:val="0"/>
          <w:lang w:val="ru-RU"/>
        </w:rPr>
        <w:t>стечају</w:t>
      </w:r>
      <w:proofErr w:type="spellEnd"/>
      <w:r w:rsidR="00D16BDD" w:rsidRPr="00D16BDD">
        <w:rPr>
          <w:b w:val="0"/>
          <w:i w:val="0"/>
          <w:lang w:val="ru-RU"/>
        </w:rPr>
        <w:t xml:space="preserve">, ул. </w:t>
      </w:r>
      <w:proofErr w:type="spellStart"/>
      <w:r w:rsidR="009963DA">
        <w:rPr>
          <w:b w:val="0"/>
          <w:i w:val="0"/>
          <w:lang w:val="ru-RU"/>
        </w:rPr>
        <w:t>Јурија</w:t>
      </w:r>
      <w:proofErr w:type="spellEnd"/>
      <w:r w:rsidR="009963DA">
        <w:rPr>
          <w:b w:val="0"/>
          <w:i w:val="0"/>
          <w:lang w:val="ru-RU"/>
        </w:rPr>
        <w:t xml:space="preserve"> Гагарина 34, 11073 Нови </w:t>
      </w:r>
      <w:proofErr w:type="spellStart"/>
      <w:r w:rsidR="009963DA">
        <w:rPr>
          <w:b w:val="0"/>
          <w:i w:val="0"/>
          <w:lang w:val="ru-RU"/>
        </w:rPr>
        <w:t>Београд</w:t>
      </w:r>
      <w:proofErr w:type="spellEnd"/>
    </w:p>
    <w:p w:rsidR="00BA0256" w:rsidRPr="00341E0E" w:rsidRDefault="00BA0256" w:rsidP="00377117">
      <w:pPr>
        <w:rPr>
          <w:b w:val="0"/>
          <w:i w:val="0"/>
          <w:lang w:val="sr-Cyrl-CS"/>
        </w:rPr>
      </w:pPr>
    </w:p>
    <w:p w:rsidR="00CA4DD6" w:rsidRPr="00341E0E" w:rsidRDefault="00CA4DD6" w:rsidP="00650863">
      <w:pPr>
        <w:numPr>
          <w:ilvl w:val="0"/>
          <w:numId w:val="25"/>
        </w:numPr>
        <w:ind w:left="426" w:hanging="426"/>
        <w:rPr>
          <w:i w:val="0"/>
          <w:lang w:val="sr-Cyrl-CS"/>
        </w:rPr>
      </w:pPr>
      <w:r w:rsidRPr="00341E0E">
        <w:rPr>
          <w:i w:val="0"/>
          <w:lang w:val="sr-Cyrl-CS"/>
        </w:rPr>
        <w:t>Извештај о процени</w:t>
      </w:r>
    </w:p>
    <w:p w:rsidR="0036219F" w:rsidRPr="00341E0E" w:rsidRDefault="0036219F" w:rsidP="0036219F">
      <w:pPr>
        <w:ind w:left="1440"/>
        <w:rPr>
          <w:i w:val="0"/>
          <w:lang w:val="sr-Cyrl-CS"/>
        </w:rPr>
      </w:pPr>
    </w:p>
    <w:p w:rsidR="00CA4DD6" w:rsidRPr="00341E0E" w:rsidRDefault="00CA4DD6" w:rsidP="009C11F9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 xml:space="preserve">По завршетку посла, понуђач је дужан да </w:t>
      </w:r>
      <w:r w:rsidR="009A409D">
        <w:rPr>
          <w:b w:val="0"/>
          <w:i w:val="0"/>
          <w:lang w:val="sr-Cyrl-CS"/>
        </w:rPr>
        <w:t xml:space="preserve">стечајном дужнику као наручиоцу, достави </w:t>
      </w:r>
      <w:r w:rsidRPr="00341E0E">
        <w:rPr>
          <w:b w:val="0"/>
          <w:i w:val="0"/>
          <w:lang w:val="sr-Cyrl-CS"/>
        </w:rPr>
        <w:t xml:space="preserve">детаљан извештај у </w:t>
      </w:r>
      <w:r w:rsidR="007F7321" w:rsidRPr="00341E0E">
        <w:rPr>
          <w:b w:val="0"/>
          <w:i w:val="0"/>
          <w:lang w:val="sr-Cyrl-CS"/>
        </w:rPr>
        <w:t xml:space="preserve">електронској форми и 3 примерка у </w:t>
      </w:r>
      <w:r w:rsidR="00033C8A" w:rsidRPr="00341E0E">
        <w:rPr>
          <w:b w:val="0"/>
          <w:i w:val="0"/>
          <w:lang w:val="sr-Cyrl-CS"/>
        </w:rPr>
        <w:t>пис</w:t>
      </w:r>
      <w:r w:rsidR="00033C8A" w:rsidRPr="00341E0E">
        <w:rPr>
          <w:b w:val="0"/>
          <w:i w:val="0"/>
        </w:rPr>
        <w:t>a</w:t>
      </w:r>
      <w:r w:rsidR="00033C8A" w:rsidRPr="00341E0E">
        <w:rPr>
          <w:b w:val="0"/>
          <w:i w:val="0"/>
          <w:lang w:val="sr-Cyrl-CS"/>
        </w:rPr>
        <w:t>ној</w:t>
      </w:r>
      <w:r w:rsidRPr="00341E0E">
        <w:rPr>
          <w:b w:val="0"/>
          <w:i w:val="0"/>
          <w:lang w:val="sr-Cyrl-CS"/>
        </w:rPr>
        <w:t xml:space="preserve"> форми, који ће морати да садржи следеће:</w:t>
      </w:r>
    </w:p>
    <w:p w:rsidR="0036219F" w:rsidRPr="00341E0E" w:rsidRDefault="0036219F" w:rsidP="00C17150">
      <w:pPr>
        <w:ind w:left="720"/>
        <w:jc w:val="both"/>
        <w:rPr>
          <w:b w:val="0"/>
          <w:i w:val="0"/>
          <w:lang w:val="sr-Cyrl-CS"/>
        </w:rPr>
      </w:pPr>
    </w:p>
    <w:p w:rsidR="005F4AC5" w:rsidRPr="005F4AC5" w:rsidRDefault="005F4AC5" w:rsidP="005F4AC5">
      <w:pPr>
        <w:pStyle w:val="ListParagraph"/>
        <w:numPr>
          <w:ilvl w:val="0"/>
          <w:numId w:val="23"/>
        </w:numPr>
        <w:rPr>
          <w:b w:val="0"/>
          <w:i w:val="0"/>
          <w:lang w:val="sr-Cyrl-CS"/>
        </w:rPr>
      </w:pPr>
      <w:r w:rsidRPr="005F4AC5">
        <w:rPr>
          <w:b w:val="0"/>
          <w:i w:val="0"/>
          <w:lang w:val="sr-Cyrl-CS"/>
        </w:rPr>
        <w:t>Прецизно означен предмет процене, дефиницију вредности уз опис метода коришће</w:t>
      </w:r>
      <w:r>
        <w:rPr>
          <w:b w:val="0"/>
          <w:i w:val="0"/>
          <w:lang w:val="sr-Cyrl-CS"/>
        </w:rPr>
        <w:t>них</w:t>
      </w:r>
      <w:r w:rsidRPr="005F4AC5">
        <w:rPr>
          <w:b w:val="0"/>
          <w:i w:val="0"/>
          <w:lang w:val="sr-Cyrl-CS"/>
        </w:rPr>
        <w:t xml:space="preserve">  у </w:t>
      </w:r>
      <w:r>
        <w:rPr>
          <w:b w:val="0"/>
          <w:i w:val="0"/>
          <w:lang w:val="sr-Cyrl-CS"/>
        </w:rPr>
        <w:t xml:space="preserve">извештају о </w:t>
      </w:r>
      <w:r w:rsidRPr="005F4AC5">
        <w:rPr>
          <w:b w:val="0"/>
          <w:i w:val="0"/>
          <w:lang w:val="sr-Cyrl-CS"/>
        </w:rPr>
        <w:t>процени,</w:t>
      </w:r>
    </w:p>
    <w:p w:rsidR="00FB53D1" w:rsidRPr="00297FE1" w:rsidRDefault="00FB53D1" w:rsidP="00503ECB">
      <w:pPr>
        <w:pStyle w:val="ListParagraph"/>
        <w:numPr>
          <w:ilvl w:val="0"/>
          <w:numId w:val="23"/>
        </w:numPr>
        <w:jc w:val="both"/>
        <w:rPr>
          <w:i w:val="0"/>
          <w:lang w:val="ru-RU"/>
        </w:rPr>
      </w:pPr>
      <w:proofErr w:type="spellStart"/>
      <w:r w:rsidRPr="00297FE1">
        <w:rPr>
          <w:b w:val="0"/>
          <w:i w:val="0"/>
          <w:lang w:val="ru-RU"/>
        </w:rPr>
        <w:t>правно</w:t>
      </w:r>
      <w:proofErr w:type="spellEnd"/>
      <w:r w:rsidR="00FF0B79" w:rsidRPr="00297FE1">
        <w:rPr>
          <w:b w:val="0"/>
          <w:i w:val="0"/>
          <w:lang w:val="ru-RU"/>
        </w:rPr>
        <w:t xml:space="preserve"> </w:t>
      </w:r>
      <w:proofErr w:type="spellStart"/>
      <w:r w:rsidRPr="00297FE1">
        <w:rPr>
          <w:b w:val="0"/>
          <w:i w:val="0"/>
          <w:lang w:val="ru-RU"/>
        </w:rPr>
        <w:t>мишљењ</w:t>
      </w:r>
      <w:proofErr w:type="spellEnd"/>
      <w:r w:rsidRPr="00341E0E">
        <w:rPr>
          <w:b w:val="0"/>
          <w:i w:val="0"/>
          <w:lang w:val="sr-Cyrl-CS"/>
        </w:rPr>
        <w:t>е</w:t>
      </w:r>
      <w:r w:rsidRPr="00297FE1">
        <w:rPr>
          <w:b w:val="0"/>
          <w:i w:val="0"/>
          <w:lang w:val="ru-RU"/>
        </w:rPr>
        <w:t xml:space="preserve"> у вези </w:t>
      </w:r>
      <w:proofErr w:type="spellStart"/>
      <w:r w:rsidRPr="00297FE1">
        <w:rPr>
          <w:b w:val="0"/>
          <w:i w:val="0"/>
          <w:lang w:val="ru-RU"/>
        </w:rPr>
        <w:t>правног</w:t>
      </w:r>
      <w:proofErr w:type="spellEnd"/>
      <w:r w:rsidRPr="00297FE1">
        <w:rPr>
          <w:b w:val="0"/>
          <w:i w:val="0"/>
          <w:lang w:val="ru-RU"/>
        </w:rPr>
        <w:t xml:space="preserve"> статуса </w:t>
      </w:r>
      <w:proofErr w:type="spellStart"/>
      <w:r w:rsidRPr="00297FE1">
        <w:rPr>
          <w:b w:val="0"/>
          <w:i w:val="0"/>
          <w:lang w:val="ru-RU"/>
        </w:rPr>
        <w:t>имовине</w:t>
      </w:r>
      <w:proofErr w:type="spellEnd"/>
      <w:r w:rsidRPr="00297FE1">
        <w:rPr>
          <w:b w:val="0"/>
          <w:i w:val="0"/>
          <w:lang w:val="ru-RU"/>
        </w:rPr>
        <w:t xml:space="preserve"> </w:t>
      </w:r>
      <w:proofErr w:type="spellStart"/>
      <w:r w:rsidRPr="00297FE1">
        <w:rPr>
          <w:b w:val="0"/>
          <w:i w:val="0"/>
          <w:lang w:val="ru-RU"/>
        </w:rPr>
        <w:t>која</w:t>
      </w:r>
      <w:proofErr w:type="spellEnd"/>
      <w:r w:rsidRPr="00297FE1">
        <w:rPr>
          <w:b w:val="0"/>
          <w:i w:val="0"/>
          <w:lang w:val="ru-RU"/>
        </w:rPr>
        <w:t xml:space="preserve"> </w:t>
      </w:r>
      <w:proofErr w:type="spellStart"/>
      <w:r w:rsidRPr="00297FE1">
        <w:rPr>
          <w:b w:val="0"/>
          <w:i w:val="0"/>
          <w:lang w:val="ru-RU"/>
        </w:rPr>
        <w:t>је</w:t>
      </w:r>
      <w:proofErr w:type="spellEnd"/>
      <w:r w:rsidRPr="00297FE1">
        <w:rPr>
          <w:b w:val="0"/>
          <w:i w:val="0"/>
          <w:lang w:val="ru-RU"/>
        </w:rPr>
        <w:t xml:space="preserve"> предмет </w:t>
      </w:r>
      <w:proofErr w:type="spellStart"/>
      <w:r w:rsidRPr="00297FE1">
        <w:rPr>
          <w:b w:val="0"/>
          <w:i w:val="0"/>
          <w:lang w:val="ru-RU"/>
        </w:rPr>
        <w:t>процене</w:t>
      </w:r>
      <w:proofErr w:type="spellEnd"/>
      <w:r w:rsidRPr="00297FE1">
        <w:rPr>
          <w:b w:val="0"/>
          <w:i w:val="0"/>
          <w:lang w:val="ru-RU"/>
        </w:rPr>
        <w:t xml:space="preserve">, на основу </w:t>
      </w:r>
      <w:proofErr w:type="spellStart"/>
      <w:r w:rsidRPr="00297FE1">
        <w:rPr>
          <w:b w:val="0"/>
          <w:i w:val="0"/>
          <w:lang w:val="ru-RU"/>
        </w:rPr>
        <w:t>прибављ</w:t>
      </w:r>
      <w:r w:rsidR="00FF0B79" w:rsidRPr="00297FE1">
        <w:rPr>
          <w:b w:val="0"/>
          <w:i w:val="0"/>
          <w:lang w:val="ru-RU"/>
        </w:rPr>
        <w:t>е</w:t>
      </w:r>
      <w:r w:rsidRPr="00297FE1">
        <w:rPr>
          <w:b w:val="0"/>
          <w:i w:val="0"/>
          <w:lang w:val="ru-RU"/>
        </w:rPr>
        <w:t>не</w:t>
      </w:r>
      <w:proofErr w:type="spellEnd"/>
      <w:r w:rsidRPr="00297FE1">
        <w:rPr>
          <w:b w:val="0"/>
          <w:i w:val="0"/>
          <w:lang w:val="ru-RU"/>
        </w:rPr>
        <w:t xml:space="preserve"> </w:t>
      </w:r>
      <w:proofErr w:type="spellStart"/>
      <w:r w:rsidRPr="00297FE1">
        <w:rPr>
          <w:b w:val="0"/>
          <w:i w:val="0"/>
          <w:lang w:val="ru-RU"/>
        </w:rPr>
        <w:t>документације</w:t>
      </w:r>
      <w:proofErr w:type="spellEnd"/>
      <w:r w:rsidRPr="00341E0E">
        <w:rPr>
          <w:b w:val="0"/>
          <w:i w:val="0"/>
          <w:lang w:val="sr-Cyrl-CS"/>
        </w:rPr>
        <w:t>, ближе описано у нацрту уговора</w:t>
      </w:r>
      <w:r w:rsidRPr="00297FE1">
        <w:rPr>
          <w:b w:val="0"/>
          <w:i w:val="0"/>
          <w:lang w:val="ru-RU"/>
        </w:rPr>
        <w:t>;</w:t>
      </w:r>
    </w:p>
    <w:p w:rsidR="00CA4DD6" w:rsidRPr="005F4AC5" w:rsidRDefault="00CA4DD6" w:rsidP="005F4AC5">
      <w:pPr>
        <w:pStyle w:val="ListParagraph"/>
        <w:numPr>
          <w:ilvl w:val="0"/>
          <w:numId w:val="23"/>
        </w:num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>Закључак о процењеној ликвидационој вредности имовине стечајног дужника и закључак о процењеној  вредности стечајног дужника као правног лица</w:t>
      </w:r>
      <w:r w:rsidR="003B2D20" w:rsidRPr="00341E0E">
        <w:rPr>
          <w:b w:val="0"/>
          <w:i w:val="0"/>
          <w:lang w:val="sr-Cyrl-CS"/>
        </w:rPr>
        <w:t>;</w:t>
      </w:r>
    </w:p>
    <w:p w:rsidR="007F7321" w:rsidRPr="00341E0E" w:rsidRDefault="007F7321" w:rsidP="00503ECB">
      <w:pPr>
        <w:pStyle w:val="ListParagraph"/>
        <w:numPr>
          <w:ilvl w:val="0"/>
          <w:numId w:val="23"/>
        </w:numPr>
        <w:jc w:val="both"/>
        <w:rPr>
          <w:b w:val="0"/>
          <w:i w:val="0"/>
          <w:lang w:val="sr-Cyrl-CS"/>
        </w:rPr>
      </w:pPr>
      <w:r w:rsidRPr="00341E0E">
        <w:rPr>
          <w:i w:val="0"/>
          <w:color w:val="000000"/>
          <w:lang w:val="sr-Cyrl-CS"/>
        </w:rPr>
        <w:t>процену сврсисходности продаје стечајног дужника као правног лица у односу на продају стечајног дужника у деловима</w:t>
      </w:r>
    </w:p>
    <w:p w:rsidR="00CA4DD6" w:rsidRPr="00341E0E" w:rsidRDefault="00CA4DD6" w:rsidP="00C17150">
      <w:pPr>
        <w:ind w:left="1080"/>
        <w:rPr>
          <w:b w:val="0"/>
          <w:i w:val="0"/>
          <w:lang w:val="sr-Cyrl-CS"/>
        </w:rPr>
      </w:pPr>
    </w:p>
    <w:p w:rsidR="00CA4DD6" w:rsidRPr="00341E0E" w:rsidRDefault="009A409D" w:rsidP="00650863">
      <w:pPr>
        <w:numPr>
          <w:ilvl w:val="0"/>
          <w:numId w:val="25"/>
        </w:numPr>
        <w:ind w:left="426" w:hanging="426"/>
        <w:rPr>
          <w:i w:val="0"/>
          <w:lang w:val="sr-Cyrl-CS"/>
        </w:rPr>
      </w:pPr>
      <w:r>
        <w:rPr>
          <w:i w:val="0"/>
          <w:lang w:val="sr-Cyrl-CS"/>
        </w:rPr>
        <w:lastRenderedPageBreak/>
        <w:t>Метод</w:t>
      </w:r>
      <w:r w:rsidR="00CA4DD6" w:rsidRPr="00341E0E">
        <w:rPr>
          <w:i w:val="0"/>
          <w:lang w:val="sr-Cyrl-CS"/>
        </w:rPr>
        <w:t xml:space="preserve"> процене</w:t>
      </w:r>
    </w:p>
    <w:p w:rsidR="009C11F9" w:rsidRPr="00341E0E" w:rsidRDefault="009C11F9" w:rsidP="009C11F9">
      <w:pPr>
        <w:ind w:left="1440"/>
        <w:rPr>
          <w:i w:val="0"/>
          <w:lang w:val="sr-Cyrl-CS"/>
        </w:rPr>
      </w:pPr>
    </w:p>
    <w:p w:rsidR="00385D01" w:rsidRPr="00385D01" w:rsidRDefault="00385D01" w:rsidP="00385D01">
      <w:pPr>
        <w:jc w:val="both"/>
        <w:rPr>
          <w:b w:val="0"/>
          <w:i w:val="0"/>
          <w:lang w:val="sr-Cyrl-CS"/>
        </w:rPr>
      </w:pPr>
      <w:r w:rsidRPr="00385D01">
        <w:rPr>
          <w:b w:val="0"/>
          <w:i w:val="0"/>
          <w:lang w:val="sr-Cyrl-CS"/>
        </w:rPr>
        <w:t>Метод процене је прописан Законом о стечају, Националним стандардом бр. 5 о начину и поступку уновчења имовине стечајног дужника, као и МРС/МСФИ. Понуђачи су дужни да опишу методе које намеравају да користе у својој процени.</w:t>
      </w:r>
    </w:p>
    <w:p w:rsidR="00C17150" w:rsidRPr="00341E0E" w:rsidRDefault="00385D01" w:rsidP="00385D01">
      <w:pPr>
        <w:jc w:val="both"/>
        <w:rPr>
          <w:b w:val="0"/>
          <w:i w:val="0"/>
          <w:lang w:val="sr-Cyrl-CS"/>
        </w:rPr>
      </w:pPr>
      <w:r w:rsidRPr="00385D01">
        <w:rPr>
          <w:b w:val="0"/>
          <w:i w:val="0"/>
          <w:lang w:val="sr-Cyrl-CS"/>
        </w:rPr>
        <w:t>Националним стандардом бр. 5 дефинисано је утврђивање процењене вредности, према коме се оно  врши у складу са Међународним стандардима финансијског извештавања – МСФИ.</w:t>
      </w:r>
    </w:p>
    <w:p w:rsidR="00CA4DD6" w:rsidRPr="00341E0E" w:rsidRDefault="00CA4DD6" w:rsidP="00503ECB">
      <w:pPr>
        <w:ind w:left="720"/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 xml:space="preserve">. </w:t>
      </w:r>
    </w:p>
    <w:p w:rsidR="0030018E" w:rsidRPr="00341E0E" w:rsidRDefault="0030018E" w:rsidP="00650863">
      <w:pPr>
        <w:numPr>
          <w:ilvl w:val="0"/>
          <w:numId w:val="25"/>
        </w:numPr>
        <w:ind w:left="426" w:hanging="426"/>
        <w:rPr>
          <w:i w:val="0"/>
          <w:lang w:val="sr-Cyrl-CS"/>
        </w:rPr>
      </w:pPr>
      <w:r w:rsidRPr="00341E0E">
        <w:rPr>
          <w:i w:val="0"/>
          <w:lang w:val="sr-Cyrl-CS"/>
        </w:rPr>
        <w:t>Информације за понуђаче</w:t>
      </w:r>
    </w:p>
    <w:p w:rsidR="0036219F" w:rsidRPr="00341E0E" w:rsidRDefault="0036219F" w:rsidP="0036219F">
      <w:pPr>
        <w:ind w:left="720"/>
        <w:rPr>
          <w:i w:val="0"/>
          <w:lang w:val="sr-Cyrl-CS"/>
        </w:rPr>
      </w:pPr>
    </w:p>
    <w:p w:rsidR="00764304" w:rsidRPr="00341E0E" w:rsidRDefault="005B478F" w:rsidP="00503ECB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 xml:space="preserve">Заинтересовани понуђачи, односно овлашћени представници, могу понуде поднети и предати </w:t>
      </w:r>
      <w:r w:rsidRPr="00341E0E">
        <w:rPr>
          <w:i w:val="0"/>
          <w:lang w:val="sr-Cyrl-CS"/>
        </w:rPr>
        <w:t>до</w:t>
      </w:r>
      <w:r w:rsidR="00650863">
        <w:rPr>
          <w:i w:val="0"/>
          <w:lang w:val="sr-Cyrl-CS"/>
        </w:rPr>
        <w:t xml:space="preserve"> </w:t>
      </w:r>
      <w:r w:rsidR="009963DA">
        <w:rPr>
          <w:i w:val="0"/>
          <w:lang w:val="sr-Latn-RS"/>
        </w:rPr>
        <w:t>2</w:t>
      </w:r>
      <w:r w:rsidR="00907C5A">
        <w:rPr>
          <w:i w:val="0"/>
          <w:lang w:val="sr-Cyrl-RS"/>
        </w:rPr>
        <w:t>5</w:t>
      </w:r>
      <w:bookmarkStart w:id="0" w:name="_GoBack"/>
      <w:bookmarkEnd w:id="0"/>
      <w:r w:rsidR="00297FE1">
        <w:rPr>
          <w:i w:val="0"/>
          <w:lang w:val="sr-Cyrl-CS"/>
        </w:rPr>
        <w:t>.</w:t>
      </w:r>
      <w:r w:rsidR="000154AC">
        <w:rPr>
          <w:i w:val="0"/>
          <w:lang w:val="sr-Cyrl-CS"/>
        </w:rPr>
        <w:t>0</w:t>
      </w:r>
      <w:r w:rsidR="009963DA">
        <w:rPr>
          <w:i w:val="0"/>
          <w:lang w:val="sr-Latn-RS"/>
        </w:rPr>
        <w:t>6</w:t>
      </w:r>
      <w:r w:rsidR="0036219F" w:rsidRPr="00341E0E">
        <w:rPr>
          <w:i w:val="0"/>
          <w:lang w:val="sr-Cyrl-CS"/>
        </w:rPr>
        <w:t>.</w:t>
      </w:r>
      <w:r w:rsidR="00820CDD">
        <w:rPr>
          <w:i w:val="0"/>
          <w:lang w:val="sr-Cyrl-CS"/>
        </w:rPr>
        <w:t>202</w:t>
      </w:r>
      <w:r w:rsidR="009963DA">
        <w:rPr>
          <w:i w:val="0"/>
          <w:lang w:val="sr-Latn-RS"/>
        </w:rPr>
        <w:t>5</w:t>
      </w:r>
      <w:r w:rsidR="00503ECB" w:rsidRPr="00341E0E">
        <w:rPr>
          <w:i w:val="0"/>
          <w:lang w:val="sr-Cyrl-CS"/>
        </w:rPr>
        <w:t>.</w:t>
      </w:r>
      <w:r w:rsidR="00F55442" w:rsidRPr="00341E0E">
        <w:rPr>
          <w:b w:val="0"/>
          <w:i w:val="0"/>
          <w:lang w:val="sr-Cyrl-CS"/>
        </w:rPr>
        <w:t xml:space="preserve"> године до </w:t>
      </w:r>
      <w:r w:rsidR="006E0D0C" w:rsidRPr="00341E0E">
        <w:rPr>
          <w:b w:val="0"/>
          <w:i w:val="0"/>
          <w:lang w:val="sr-Cyrl-CS"/>
        </w:rPr>
        <w:t>1</w:t>
      </w:r>
      <w:r w:rsidR="00650863">
        <w:rPr>
          <w:b w:val="0"/>
          <w:i w:val="0"/>
          <w:lang w:val="sr-Cyrl-CS"/>
        </w:rPr>
        <w:t>4</w:t>
      </w:r>
      <w:r w:rsidR="00586B35">
        <w:rPr>
          <w:b w:val="0"/>
          <w:i w:val="0"/>
          <w:lang w:val="sr-Cyrl-CS"/>
        </w:rPr>
        <w:t xml:space="preserve"> </w:t>
      </w:r>
      <w:r w:rsidRPr="00341E0E">
        <w:rPr>
          <w:b w:val="0"/>
          <w:i w:val="0"/>
          <w:lang w:val="sr-Cyrl-CS"/>
        </w:rPr>
        <w:t xml:space="preserve">часова </w:t>
      </w:r>
      <w:r w:rsidR="00C17150" w:rsidRPr="00341E0E">
        <w:rPr>
          <w:b w:val="0"/>
          <w:i w:val="0"/>
          <w:lang w:val="sr-Cyrl-CS"/>
        </w:rPr>
        <w:t xml:space="preserve">на </w:t>
      </w:r>
      <w:r w:rsidR="00F55442" w:rsidRPr="00341E0E">
        <w:rPr>
          <w:b w:val="0"/>
          <w:i w:val="0"/>
          <w:lang w:val="sr-Cyrl-CS"/>
        </w:rPr>
        <w:t>адрес</w:t>
      </w:r>
      <w:r w:rsidR="00764304" w:rsidRPr="00341E0E">
        <w:rPr>
          <w:b w:val="0"/>
          <w:i w:val="0"/>
          <w:lang w:val="sr-Cyrl-CS"/>
        </w:rPr>
        <w:t>у</w:t>
      </w:r>
      <w:r w:rsidR="007F089E">
        <w:rPr>
          <w:b w:val="0"/>
          <w:i w:val="0"/>
          <w:lang w:val="sr-Cyrl-CS"/>
        </w:rPr>
        <w:t xml:space="preserve"> канцеларије стечајног управника</w:t>
      </w:r>
      <w:r w:rsidR="00380931">
        <w:rPr>
          <w:b w:val="0"/>
          <w:i w:val="0"/>
          <w:lang w:val="sr-Cyrl-CS"/>
        </w:rPr>
        <w:t xml:space="preserve"> </w:t>
      </w:r>
      <w:r w:rsidR="00380931" w:rsidRPr="00586B35">
        <w:rPr>
          <w:b w:val="0"/>
          <w:lang w:val="sr-Cyrl-CS"/>
        </w:rPr>
        <w:t>ПР стечајни управник Предраг Алавања</w:t>
      </w:r>
      <w:r w:rsidR="00380931" w:rsidRPr="00380931">
        <w:rPr>
          <w:b w:val="0"/>
          <w:lang w:val="ru-RU"/>
        </w:rPr>
        <w:t>,</w:t>
      </w:r>
      <w:r w:rsidR="00764304" w:rsidRPr="00341E0E">
        <w:rPr>
          <w:b w:val="0"/>
          <w:i w:val="0"/>
          <w:lang w:val="sr-Cyrl-CS"/>
        </w:rPr>
        <w:t xml:space="preserve"> </w:t>
      </w:r>
      <w:r w:rsidR="0065796A" w:rsidRPr="00650863">
        <w:rPr>
          <w:b w:val="0"/>
          <w:lang w:val="sr-Cyrl-CS"/>
        </w:rPr>
        <w:t>ул.</w:t>
      </w:r>
      <w:r w:rsidR="00586B35">
        <w:rPr>
          <w:b w:val="0"/>
          <w:i w:val="0"/>
          <w:lang w:val="sr-Cyrl-CS"/>
        </w:rPr>
        <w:t xml:space="preserve"> </w:t>
      </w:r>
      <w:r w:rsidR="00586B35" w:rsidRPr="00586B35">
        <w:rPr>
          <w:b w:val="0"/>
          <w:lang w:val="sr-Cyrl-CS"/>
        </w:rPr>
        <w:t xml:space="preserve">Мајора Зорана Радосављевића бр. 323В, </w:t>
      </w:r>
      <w:r w:rsidR="00586B35" w:rsidRPr="00297FE1">
        <w:rPr>
          <w:b w:val="0"/>
          <w:lang w:val="ru-RU"/>
        </w:rPr>
        <w:t xml:space="preserve">11273 </w:t>
      </w:r>
      <w:r w:rsidR="00586B35" w:rsidRPr="00586B35">
        <w:rPr>
          <w:b w:val="0"/>
          <w:lang w:val="sr-Cyrl-CS"/>
        </w:rPr>
        <w:t>Земун,</w:t>
      </w:r>
      <w:r w:rsidR="0065796A" w:rsidRPr="00297FE1">
        <w:rPr>
          <w:b w:val="0"/>
          <w:lang w:val="ru-RU"/>
        </w:rPr>
        <w:t>.</w:t>
      </w:r>
    </w:p>
    <w:p w:rsidR="00764304" w:rsidRDefault="00764304" w:rsidP="0036219F">
      <w:pPr>
        <w:jc w:val="both"/>
        <w:rPr>
          <w:b w:val="0"/>
          <w:i w:val="0"/>
          <w:lang w:val="sr-Cyrl-CS"/>
        </w:rPr>
      </w:pPr>
    </w:p>
    <w:p w:rsidR="001356FE" w:rsidRPr="00297FE1" w:rsidRDefault="00E24C71" w:rsidP="001356FE">
      <w:pPr>
        <w:jc w:val="both"/>
        <w:rPr>
          <w:rFonts w:ascii="Arial" w:hAnsi="Arial" w:cs="Arial"/>
          <w:b w:val="0"/>
          <w:i w:val="0"/>
          <w:sz w:val="20"/>
          <w:szCs w:val="20"/>
          <w:lang w:val="ru-RU"/>
        </w:rPr>
      </w:pPr>
      <w:r>
        <w:rPr>
          <w:b w:val="0"/>
          <w:i w:val="0"/>
          <w:lang w:val="sr-Cyrl-CS"/>
        </w:rPr>
        <w:t xml:space="preserve">Понуђачи додатне информације могу добити од </w:t>
      </w:r>
      <w:r w:rsidR="00820CDD">
        <w:rPr>
          <w:b w:val="0"/>
          <w:i w:val="0"/>
          <w:lang w:val="sr-Cyrl-CS"/>
        </w:rPr>
        <w:t>стечајног управника</w:t>
      </w:r>
      <w:r w:rsidR="00380931">
        <w:rPr>
          <w:b w:val="0"/>
          <w:i w:val="0"/>
          <w:lang w:val="sr-Cyrl-CS"/>
        </w:rPr>
        <w:t xml:space="preserve"> Предрага Алавање </w:t>
      </w:r>
      <w:r w:rsidR="00380931">
        <w:rPr>
          <w:b w:val="0"/>
          <w:i w:val="0"/>
          <w:lang w:val="sr-Cyrl-RS"/>
        </w:rPr>
        <w:t>на</w:t>
      </w:r>
      <w:r>
        <w:rPr>
          <w:b w:val="0"/>
          <w:i w:val="0"/>
          <w:lang w:val="sr-Cyrl-CS"/>
        </w:rPr>
        <w:t xml:space="preserve"> тел: </w:t>
      </w:r>
      <w:r w:rsidR="0051263E">
        <w:rPr>
          <w:b w:val="0"/>
          <w:i w:val="0"/>
          <w:lang w:val="sr-Cyrl-CS"/>
        </w:rPr>
        <w:t>063/84-85-949</w:t>
      </w:r>
      <w:r w:rsidR="001356FE">
        <w:rPr>
          <w:b w:val="0"/>
          <w:i w:val="0"/>
          <w:lang w:val="sr-Cyrl-CS"/>
        </w:rPr>
        <w:t xml:space="preserve">, е маил: </w:t>
      </w:r>
      <w:r w:rsidR="00BA0256">
        <w:fldChar w:fldCharType="begin"/>
      </w:r>
      <w:r w:rsidR="00BA0256" w:rsidRPr="00297FE1">
        <w:rPr>
          <w:lang w:val="ru-RU"/>
        </w:rPr>
        <w:instrText xml:space="preserve"> </w:instrText>
      </w:r>
      <w:r w:rsidR="00BA0256">
        <w:instrText>HYPERLINK</w:instrText>
      </w:r>
      <w:r w:rsidR="00BA0256" w:rsidRPr="00297FE1">
        <w:rPr>
          <w:lang w:val="ru-RU"/>
        </w:rPr>
        <w:instrText xml:space="preserve"> "</w:instrText>
      </w:r>
      <w:r w:rsidR="00BA0256">
        <w:instrText>mailto</w:instrText>
      </w:r>
      <w:r w:rsidR="00BA0256" w:rsidRPr="00297FE1">
        <w:rPr>
          <w:lang w:val="ru-RU"/>
        </w:rPr>
        <w:instrText>:</w:instrText>
      </w:r>
      <w:r w:rsidR="00BA0256">
        <w:instrText>predragalavanja</w:instrText>
      </w:r>
      <w:r w:rsidR="00BA0256" w:rsidRPr="00297FE1">
        <w:rPr>
          <w:lang w:val="ru-RU"/>
        </w:rPr>
        <w:instrText>@</w:instrText>
      </w:r>
      <w:r w:rsidR="00BA0256">
        <w:instrText>gmail</w:instrText>
      </w:r>
      <w:r w:rsidR="00BA0256" w:rsidRPr="00297FE1">
        <w:rPr>
          <w:lang w:val="ru-RU"/>
        </w:rPr>
        <w:instrText>.</w:instrText>
      </w:r>
      <w:r w:rsidR="00BA0256">
        <w:instrText>com</w:instrText>
      </w:r>
      <w:r w:rsidR="00BA0256" w:rsidRPr="00297FE1">
        <w:rPr>
          <w:lang w:val="ru-RU"/>
        </w:rPr>
        <w:instrText xml:space="preserve">" </w:instrText>
      </w:r>
      <w:r w:rsidR="00BA0256">
        <w:fldChar w:fldCharType="separate"/>
      </w:r>
      <w:r w:rsidR="001356FE">
        <w:rPr>
          <w:rStyle w:val="Hyperlink"/>
          <w:rFonts w:ascii="Arial" w:hAnsi="Arial" w:cs="Arial"/>
          <w:sz w:val="20"/>
          <w:szCs w:val="20"/>
        </w:rPr>
        <w:t>predragalavanja</w:t>
      </w:r>
      <w:r w:rsidR="001356FE" w:rsidRPr="00297FE1">
        <w:rPr>
          <w:rStyle w:val="Hyperlink"/>
          <w:rFonts w:ascii="Arial" w:hAnsi="Arial" w:cs="Arial"/>
          <w:sz w:val="20"/>
          <w:szCs w:val="20"/>
          <w:lang w:val="ru-RU"/>
        </w:rPr>
        <w:t>@</w:t>
      </w:r>
      <w:r w:rsidR="001356FE">
        <w:rPr>
          <w:rStyle w:val="Hyperlink"/>
          <w:rFonts w:ascii="Arial" w:hAnsi="Arial" w:cs="Arial"/>
          <w:sz w:val="20"/>
          <w:szCs w:val="20"/>
        </w:rPr>
        <w:t>gmail</w:t>
      </w:r>
      <w:r w:rsidR="001356FE" w:rsidRPr="00297FE1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r w:rsidR="001356FE">
        <w:rPr>
          <w:rStyle w:val="Hyperlink"/>
          <w:rFonts w:ascii="Arial" w:hAnsi="Arial" w:cs="Arial"/>
          <w:sz w:val="20"/>
          <w:szCs w:val="20"/>
        </w:rPr>
        <w:t>com</w:t>
      </w:r>
      <w:r w:rsidR="00BA0256">
        <w:rPr>
          <w:rStyle w:val="Hyperlink"/>
          <w:rFonts w:ascii="Arial" w:hAnsi="Arial" w:cs="Arial"/>
          <w:sz w:val="20"/>
          <w:szCs w:val="20"/>
        </w:rPr>
        <w:fldChar w:fldCharType="end"/>
      </w:r>
      <w:r w:rsidR="001356FE" w:rsidRPr="00297FE1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51263E" w:rsidRDefault="0051263E" w:rsidP="0036219F">
      <w:pPr>
        <w:jc w:val="both"/>
        <w:rPr>
          <w:b w:val="0"/>
          <w:i w:val="0"/>
          <w:lang w:val="sr-Cyrl-CS"/>
        </w:rPr>
      </w:pPr>
    </w:p>
    <w:p w:rsidR="000158FA" w:rsidRPr="00341E0E" w:rsidRDefault="007F089E" w:rsidP="0036219F">
      <w:pPr>
        <w:jc w:val="both"/>
        <w:rPr>
          <w:i w:val="0"/>
          <w:lang w:val="sr-Cyrl-CS"/>
        </w:rPr>
      </w:pPr>
      <w:r>
        <w:rPr>
          <w:b w:val="0"/>
          <w:i w:val="0"/>
          <w:lang w:val="sr-Cyrl-CS"/>
        </w:rPr>
        <w:t>Понуде доставити у затвореној коверти</w:t>
      </w:r>
      <w:r w:rsidR="000158FA" w:rsidRPr="00341E0E">
        <w:rPr>
          <w:b w:val="0"/>
          <w:i w:val="0"/>
          <w:lang w:val="sr-Cyrl-CS"/>
        </w:rPr>
        <w:t xml:space="preserve"> </w:t>
      </w:r>
      <w:r>
        <w:rPr>
          <w:b w:val="0"/>
          <w:i w:val="0"/>
          <w:lang w:val="sr-Cyrl-CS"/>
        </w:rPr>
        <w:t xml:space="preserve">са </w:t>
      </w:r>
      <w:r w:rsidR="000158FA" w:rsidRPr="00341E0E">
        <w:rPr>
          <w:b w:val="0"/>
          <w:i w:val="0"/>
          <w:lang w:val="sr-Cyrl-CS"/>
        </w:rPr>
        <w:t xml:space="preserve">назнаком </w:t>
      </w:r>
      <w:r w:rsidR="000158FA" w:rsidRPr="00341E0E">
        <w:rPr>
          <w:i w:val="0"/>
          <w:lang w:val="sr-Cyrl-CS"/>
        </w:rPr>
        <w:t>Пружање услуг</w:t>
      </w:r>
      <w:r w:rsidR="005C1F04">
        <w:rPr>
          <w:i w:val="0"/>
          <w:lang w:val="sr-Cyrl-RS"/>
        </w:rPr>
        <w:t>е</w:t>
      </w:r>
      <w:r w:rsidR="000158FA" w:rsidRPr="00341E0E">
        <w:rPr>
          <w:i w:val="0"/>
          <w:lang w:val="sr-Cyrl-CS"/>
        </w:rPr>
        <w:t xml:space="preserve"> процене вредности </w:t>
      </w:r>
      <w:r w:rsidR="00D16BDD" w:rsidRPr="00D16BDD">
        <w:rPr>
          <w:lang w:val="ru-RU"/>
        </w:rPr>
        <w:t>„</w:t>
      </w:r>
      <w:r w:rsidR="009963DA">
        <w:rPr>
          <w:lang w:val="ru-RU"/>
        </w:rPr>
        <w:t>WOUU</w:t>
      </w:r>
      <w:r w:rsidR="00D16BDD" w:rsidRPr="00D16BDD">
        <w:rPr>
          <w:lang w:val="ru-RU"/>
        </w:rPr>
        <w:t xml:space="preserve">“ ДОО </w:t>
      </w:r>
      <w:proofErr w:type="spellStart"/>
      <w:r w:rsidR="00D16BDD" w:rsidRPr="00D16BDD">
        <w:rPr>
          <w:lang w:val="ru-RU"/>
        </w:rPr>
        <w:t>Београд</w:t>
      </w:r>
      <w:proofErr w:type="spellEnd"/>
      <w:r w:rsidR="00D16BDD" w:rsidRPr="00D16BDD">
        <w:rPr>
          <w:lang w:val="ru-RU"/>
        </w:rPr>
        <w:t xml:space="preserve"> – у </w:t>
      </w:r>
      <w:proofErr w:type="spellStart"/>
      <w:r w:rsidR="00D16BDD" w:rsidRPr="00D16BDD">
        <w:rPr>
          <w:lang w:val="ru-RU"/>
        </w:rPr>
        <w:t>стечају</w:t>
      </w:r>
      <w:proofErr w:type="spellEnd"/>
      <w:r w:rsidR="00764304" w:rsidRPr="00341E0E">
        <w:rPr>
          <w:i w:val="0"/>
          <w:lang w:val="sr-Cyrl-CS"/>
        </w:rPr>
        <w:t>.</w:t>
      </w:r>
    </w:p>
    <w:p w:rsidR="00033C8A" w:rsidRPr="00297FE1" w:rsidRDefault="00033C8A" w:rsidP="00C17150">
      <w:pPr>
        <w:ind w:left="720"/>
        <w:jc w:val="both"/>
        <w:rPr>
          <w:b w:val="0"/>
          <w:i w:val="0"/>
          <w:lang w:val="sr-Cyrl-CS"/>
        </w:rPr>
      </w:pPr>
    </w:p>
    <w:p w:rsidR="00764304" w:rsidRPr="00506C6B" w:rsidRDefault="005C4C1A" w:rsidP="00A02331">
      <w:p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 xml:space="preserve">Понуда </w:t>
      </w:r>
      <w:r w:rsidR="007F089E" w:rsidRPr="00506C6B">
        <w:rPr>
          <w:b w:val="0"/>
          <w:i w:val="0"/>
          <w:lang w:val="sr-Cyrl-CS"/>
        </w:rPr>
        <w:t xml:space="preserve">треба да </w:t>
      </w:r>
      <w:r w:rsidRPr="00506C6B">
        <w:rPr>
          <w:b w:val="0"/>
          <w:i w:val="0"/>
          <w:lang w:val="sr-Cyrl-CS"/>
        </w:rPr>
        <w:t>садржи:</w:t>
      </w:r>
    </w:p>
    <w:p w:rsidR="00764304" w:rsidRPr="00506C6B" w:rsidRDefault="00764304" w:rsidP="00A02331">
      <w:pPr>
        <w:jc w:val="both"/>
        <w:rPr>
          <w:b w:val="0"/>
          <w:i w:val="0"/>
          <w:lang w:val="sr-Cyrl-CS"/>
        </w:rPr>
      </w:pP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Доказе о испуњености услова из тачке 6. овог огласа;</w:t>
      </w: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Имена чланова ужег тима који ће радити процену са задужењима и референцама;</w:t>
      </w: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Рок у којем ће завршити процену;</w:t>
      </w: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 xml:space="preserve">Цену за пружену услугу исказану </w:t>
      </w:r>
      <w:r w:rsidR="00431FE4">
        <w:rPr>
          <w:b w:val="0"/>
          <w:i w:val="0"/>
          <w:lang w:val="sr-Cyrl-CS"/>
        </w:rPr>
        <w:t xml:space="preserve">искључиво </w:t>
      </w:r>
      <w:r w:rsidRPr="00506C6B">
        <w:rPr>
          <w:b w:val="0"/>
          <w:i w:val="0"/>
          <w:lang w:val="sr-Cyrl-CS"/>
        </w:rPr>
        <w:t>у динарима</w:t>
      </w:r>
      <w:r w:rsidR="007F4D63">
        <w:rPr>
          <w:b w:val="0"/>
          <w:i w:val="0"/>
          <w:lang w:val="sr-Cyrl-CS"/>
        </w:rPr>
        <w:t xml:space="preserve"> са посебно исказаним ПДВ-ом</w:t>
      </w:r>
      <w:r w:rsidRPr="00506C6B">
        <w:rPr>
          <w:b w:val="0"/>
          <w:i w:val="0"/>
          <w:lang w:val="sr-Cyrl-CS"/>
        </w:rPr>
        <w:t>;</w:t>
      </w:r>
    </w:p>
    <w:p w:rsidR="007F089E" w:rsidRPr="00506C6B" w:rsidRDefault="007F089E" w:rsidP="007F089E">
      <w:pPr>
        <w:ind w:left="873"/>
        <w:jc w:val="both"/>
        <w:rPr>
          <w:b w:val="0"/>
          <w:i w:val="0"/>
          <w:lang w:val="sr-Cyrl-CS"/>
        </w:rPr>
      </w:pPr>
    </w:p>
    <w:p w:rsidR="007F089E" w:rsidRPr="00506C6B" w:rsidRDefault="007F089E" w:rsidP="007F089E">
      <w:p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Уз понуду доставити:</w:t>
      </w: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Доказ о овлашћењу за обављање послова односно обављање делатности процене правних лица и имовине, лиценцу, решење из АПР-а, сертификате, уверења и друга документација издата од надлежних органа;</w:t>
      </w:r>
    </w:p>
    <w:p w:rsidR="007F089E" w:rsidRPr="00506C6B" w:rsidRDefault="007F089E" w:rsidP="007F089E">
      <w:pPr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Доказе о стручности;</w:t>
      </w:r>
    </w:p>
    <w:p w:rsidR="007F089E" w:rsidRPr="00506C6B" w:rsidRDefault="007F089E" w:rsidP="007F089E">
      <w:pPr>
        <w:numPr>
          <w:ilvl w:val="0"/>
          <w:numId w:val="3"/>
        </w:numPr>
        <w:tabs>
          <w:tab w:val="num" w:pos="1134"/>
        </w:tabs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Референце досадашњег рада.</w:t>
      </w:r>
    </w:p>
    <w:p w:rsidR="00764304" w:rsidRPr="00341E0E" w:rsidRDefault="00764304" w:rsidP="00764304">
      <w:pPr>
        <w:ind w:left="1440"/>
        <w:rPr>
          <w:i w:val="0"/>
          <w:lang w:val="sr-Cyrl-CS"/>
        </w:rPr>
      </w:pPr>
    </w:p>
    <w:p w:rsidR="00485B9B" w:rsidRPr="00341E0E" w:rsidRDefault="00485B9B" w:rsidP="009345A7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>Понуда мора да буде јасна, недвосмислена, читко исписана и оверена печатом и потписом овлашћеног лица.</w:t>
      </w:r>
      <w:r w:rsidR="00586B35">
        <w:rPr>
          <w:b w:val="0"/>
          <w:i w:val="0"/>
          <w:lang w:val="sr-Cyrl-CS"/>
        </w:rPr>
        <w:t xml:space="preserve"> </w:t>
      </w:r>
      <w:r w:rsidRPr="00341E0E">
        <w:rPr>
          <w:b w:val="0"/>
          <w:i w:val="0"/>
          <w:lang w:val="sr-Cyrl-CS"/>
        </w:rPr>
        <w:t>Понуде са варијантама нису дозвољене.</w:t>
      </w:r>
    </w:p>
    <w:p w:rsidR="0093549C" w:rsidRPr="00341E0E" w:rsidRDefault="00485B9B" w:rsidP="009345A7">
      <w:pPr>
        <w:jc w:val="both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>Све понуде се достављају на српском језику.</w:t>
      </w:r>
    </w:p>
    <w:p w:rsidR="00820CDD" w:rsidRDefault="00A32550" w:rsidP="00907C5A">
      <w:pPr>
        <w:jc w:val="both"/>
        <w:rPr>
          <w:b w:val="0"/>
          <w:i w:val="0"/>
          <w:lang w:val="sr-Cyrl-CS"/>
        </w:rPr>
      </w:pPr>
      <w:r>
        <w:rPr>
          <w:b w:val="0"/>
          <w:i w:val="0"/>
          <w:lang w:val="sr-Cyrl-CS"/>
        </w:rPr>
        <w:t>При избору понуђача узима се у обзир, осим финансијске понуде, и стручност, референце и други елементи понуде који су од значаја за вршење конкретне процене</w:t>
      </w:r>
      <w:r w:rsidR="00D17A28">
        <w:rPr>
          <w:b w:val="0"/>
          <w:i w:val="0"/>
          <w:lang w:val="sr-Cyrl-CS"/>
        </w:rPr>
        <w:t xml:space="preserve">. </w:t>
      </w:r>
      <w:r w:rsidR="00111CEA" w:rsidRPr="00341E0E">
        <w:rPr>
          <w:b w:val="0"/>
          <w:i w:val="0"/>
          <w:lang w:val="sr-Cyrl-CS"/>
        </w:rPr>
        <w:t>Наручилац задржава право да по пријему свих понуда донесе одлуку да ни једног понуђача не изабере, о чему ће се понуђачима доставити обавештење.</w:t>
      </w:r>
    </w:p>
    <w:p w:rsidR="009963DA" w:rsidRPr="00341E0E" w:rsidRDefault="009963DA" w:rsidP="0065796A">
      <w:pPr>
        <w:rPr>
          <w:b w:val="0"/>
          <w:i w:val="0"/>
          <w:lang w:val="sr-Cyrl-CS"/>
        </w:rPr>
      </w:pPr>
    </w:p>
    <w:p w:rsidR="00506C6B" w:rsidRPr="00506C6B" w:rsidRDefault="00506C6B" w:rsidP="00506C6B">
      <w:pPr>
        <w:pStyle w:val="ListParagraph"/>
        <w:numPr>
          <w:ilvl w:val="0"/>
          <w:numId w:val="25"/>
        </w:numPr>
        <w:ind w:left="426" w:hanging="426"/>
        <w:jc w:val="both"/>
        <w:rPr>
          <w:i w:val="0"/>
          <w:lang w:val="sr-Cyrl-CS"/>
        </w:rPr>
      </w:pPr>
      <w:r w:rsidRPr="00506C6B">
        <w:rPr>
          <w:i w:val="0"/>
          <w:lang w:val="sr-Cyrl-CS"/>
        </w:rPr>
        <w:t xml:space="preserve">Услови конкурисања </w:t>
      </w:r>
    </w:p>
    <w:p w:rsidR="00506C6B" w:rsidRDefault="00506C6B" w:rsidP="00506C6B">
      <w:pPr>
        <w:jc w:val="both"/>
        <w:rPr>
          <w:b w:val="0"/>
          <w:i w:val="0"/>
          <w:lang w:val="sr-Cyrl-CS"/>
        </w:rPr>
      </w:pPr>
    </w:p>
    <w:p w:rsidR="00506C6B" w:rsidRPr="00506C6B" w:rsidRDefault="00506C6B" w:rsidP="00506C6B">
      <w:p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Понуду за учествовање могу поднети сви понуђачи који испуњавају услове у смислу квалификационих захтева, утврђених од стране наручиоца, и то:</w:t>
      </w:r>
    </w:p>
    <w:p w:rsidR="00506C6B" w:rsidRPr="00506C6B" w:rsidRDefault="00506C6B" w:rsidP="00506C6B">
      <w:pPr>
        <w:pStyle w:val="ListParagraph"/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Да је регистрован за обављање делатности код надлежног органа;</w:t>
      </w:r>
    </w:p>
    <w:p w:rsidR="00506C6B" w:rsidRPr="00506C6B" w:rsidRDefault="00506C6B" w:rsidP="00506C6B">
      <w:pPr>
        <w:pStyle w:val="ListParagraph"/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Лиценца за обављање послова овлашћеног проценитеља;</w:t>
      </w:r>
    </w:p>
    <w:p w:rsidR="00506C6B" w:rsidRPr="00506C6B" w:rsidRDefault="00506C6B" w:rsidP="00506C6B">
      <w:pPr>
        <w:pStyle w:val="ListParagraph"/>
        <w:numPr>
          <w:ilvl w:val="0"/>
          <w:numId w:val="3"/>
        </w:num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lastRenderedPageBreak/>
        <w:t>Да испуњава квалификационе услове, односно да располаже довољним кадровским и техничким капацитетом за вршење услуге из понуде.</w:t>
      </w:r>
    </w:p>
    <w:p w:rsidR="00AE2B09" w:rsidRDefault="00506C6B" w:rsidP="00506C6B">
      <w:pPr>
        <w:jc w:val="both"/>
        <w:rPr>
          <w:b w:val="0"/>
          <w:i w:val="0"/>
          <w:lang w:val="sr-Cyrl-CS"/>
        </w:rPr>
      </w:pPr>
      <w:r w:rsidRPr="00506C6B">
        <w:rPr>
          <w:b w:val="0"/>
          <w:i w:val="0"/>
          <w:lang w:val="sr-Cyrl-CS"/>
        </w:rPr>
        <w:t>У случају одустанка од поступка набавке, наручилац неће бити одговоран ни на који начин за стварну штету, изгубљену добит или било какву другу штету коју понуђач може услед тога да претрпи.</w:t>
      </w:r>
    </w:p>
    <w:p w:rsidR="00506C6B" w:rsidRPr="00341E0E" w:rsidRDefault="00506C6B" w:rsidP="00506C6B">
      <w:pPr>
        <w:jc w:val="both"/>
        <w:rPr>
          <w:b w:val="0"/>
          <w:i w:val="0"/>
          <w:lang w:val="sr-Cyrl-CS"/>
        </w:rPr>
      </w:pPr>
    </w:p>
    <w:p w:rsidR="00506C6B" w:rsidRPr="00506C6B" w:rsidRDefault="00F55442" w:rsidP="00506C6B">
      <w:pPr>
        <w:pStyle w:val="ListParagraph"/>
        <w:numPr>
          <w:ilvl w:val="0"/>
          <w:numId w:val="26"/>
        </w:numPr>
        <w:ind w:left="426" w:hanging="579"/>
        <w:rPr>
          <w:i w:val="0"/>
          <w:lang w:val="sr-Cyrl-CS"/>
        </w:rPr>
      </w:pPr>
      <w:r w:rsidRPr="00506C6B">
        <w:rPr>
          <w:i w:val="0"/>
          <w:lang w:val="sr-Cyrl-CS"/>
        </w:rPr>
        <w:t>Плаћање</w:t>
      </w:r>
    </w:p>
    <w:p w:rsidR="00F55442" w:rsidRPr="00341E0E" w:rsidRDefault="00F55442" w:rsidP="00C17150">
      <w:pPr>
        <w:ind w:left="720"/>
        <w:rPr>
          <w:b w:val="0"/>
          <w:i w:val="0"/>
          <w:color w:val="FF0000"/>
          <w:lang w:val="sr-Cyrl-CS"/>
        </w:rPr>
      </w:pPr>
      <w:r w:rsidRPr="00341E0E">
        <w:rPr>
          <w:i w:val="0"/>
          <w:lang w:val="sr-Cyrl-CS"/>
        </w:rPr>
        <w:tab/>
      </w:r>
    </w:p>
    <w:p w:rsidR="00F55442" w:rsidRPr="00341E0E" w:rsidRDefault="00F55442" w:rsidP="00AE2B09">
      <w:pPr>
        <w:jc w:val="both"/>
        <w:rPr>
          <w:b w:val="0"/>
          <w:i w:val="0"/>
          <w:lang w:val="sr-Cyrl-CS"/>
        </w:rPr>
      </w:pPr>
      <w:r w:rsidRPr="00341E0E">
        <w:rPr>
          <w:i w:val="0"/>
          <w:lang w:val="sr-Cyrl-CS"/>
        </w:rPr>
        <w:t xml:space="preserve">Наручилац ће </w:t>
      </w:r>
      <w:r w:rsidR="000D493A" w:rsidRPr="00341E0E">
        <w:rPr>
          <w:i w:val="0"/>
          <w:lang w:val="sr-Cyrl-CS"/>
        </w:rPr>
        <w:t xml:space="preserve">исплату уговорене цене за извршену услугу извршити након </w:t>
      </w:r>
      <w:r w:rsidR="00F33231" w:rsidRPr="00F33231">
        <w:rPr>
          <w:i w:val="0"/>
          <w:lang w:val="sr-Cyrl-CS"/>
        </w:rPr>
        <w:t>уновчења имовине која је предмет процене</w:t>
      </w:r>
      <w:r w:rsidR="0065796A" w:rsidRPr="00341E0E">
        <w:rPr>
          <w:i w:val="0"/>
          <w:lang w:val="sr-Cyrl-CS"/>
        </w:rPr>
        <w:t>.</w:t>
      </w:r>
    </w:p>
    <w:p w:rsidR="00F55442" w:rsidRPr="00341E0E" w:rsidRDefault="00F55442" w:rsidP="00C17150">
      <w:pPr>
        <w:ind w:left="720"/>
        <w:rPr>
          <w:b w:val="0"/>
          <w:i w:val="0"/>
          <w:lang w:val="sr-Cyrl-CS"/>
        </w:rPr>
      </w:pPr>
    </w:p>
    <w:p w:rsidR="000D493A" w:rsidRPr="00341E0E" w:rsidRDefault="000D493A" w:rsidP="00F33231">
      <w:pPr>
        <w:rPr>
          <w:b w:val="0"/>
          <w:i w:val="0"/>
          <w:lang w:val="sr-Cyrl-CS"/>
        </w:rPr>
      </w:pPr>
    </w:p>
    <w:p w:rsidR="00341E0E" w:rsidRPr="00341E0E" w:rsidRDefault="00341E0E" w:rsidP="00341E0E">
      <w:pPr>
        <w:rPr>
          <w:b w:val="0"/>
          <w:i w:val="0"/>
          <w:lang w:val="sr-Cyrl-CS"/>
        </w:rPr>
      </w:pPr>
    </w:p>
    <w:p w:rsidR="00341E0E" w:rsidRPr="00341E0E" w:rsidRDefault="00341E0E" w:rsidP="00341E0E">
      <w:pPr>
        <w:rPr>
          <w:b w:val="0"/>
          <w:i w:val="0"/>
          <w:lang w:val="sr-Cyrl-CS"/>
        </w:rPr>
      </w:pPr>
    </w:p>
    <w:p w:rsidR="00417D0A" w:rsidRPr="00341E0E" w:rsidRDefault="00417D0A" w:rsidP="00417D0A">
      <w:pPr>
        <w:jc w:val="right"/>
        <w:rPr>
          <w:b w:val="0"/>
          <w:i w:val="0"/>
          <w:lang w:val="sr-Cyrl-CS"/>
        </w:rPr>
      </w:pPr>
      <w:r w:rsidRPr="00341E0E">
        <w:rPr>
          <w:b w:val="0"/>
          <w:i w:val="0"/>
          <w:lang w:val="sr-Cyrl-CS"/>
        </w:rPr>
        <w:t xml:space="preserve">Стечајни управник </w:t>
      </w:r>
    </w:p>
    <w:p w:rsidR="00341E0E" w:rsidRPr="00297FE1" w:rsidRDefault="00417D0A" w:rsidP="00417D0A">
      <w:pPr>
        <w:jc w:val="right"/>
        <w:rPr>
          <w:b w:val="0"/>
          <w:i w:val="0"/>
          <w:lang w:val="ru-RU"/>
        </w:rPr>
      </w:pPr>
      <w:r w:rsidRPr="00341E0E">
        <w:rPr>
          <w:b w:val="0"/>
          <w:i w:val="0"/>
          <w:lang w:val="sr-Cyrl-CS"/>
        </w:rPr>
        <w:t xml:space="preserve">Предраг </w:t>
      </w:r>
      <w:proofErr w:type="spellStart"/>
      <w:r w:rsidRPr="00297FE1">
        <w:rPr>
          <w:b w:val="0"/>
          <w:i w:val="0"/>
          <w:lang w:val="ru-RU"/>
        </w:rPr>
        <w:t>Алавања</w:t>
      </w:r>
      <w:proofErr w:type="spellEnd"/>
    </w:p>
    <w:sectPr w:rsidR="00341E0E" w:rsidRPr="00297FE1" w:rsidSect="00033C8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691"/>
    <w:multiLevelType w:val="hybridMultilevel"/>
    <w:tmpl w:val="C52803DC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7A6"/>
    <w:multiLevelType w:val="hybridMultilevel"/>
    <w:tmpl w:val="0E760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51C85"/>
    <w:multiLevelType w:val="hybridMultilevel"/>
    <w:tmpl w:val="4BBE34B2"/>
    <w:lvl w:ilvl="0" w:tplc="345658F6">
      <w:start w:val="3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4715E98"/>
    <w:multiLevelType w:val="hybridMultilevel"/>
    <w:tmpl w:val="77F0B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30AEA"/>
    <w:multiLevelType w:val="hybridMultilevel"/>
    <w:tmpl w:val="D90C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637A"/>
    <w:multiLevelType w:val="hybridMultilevel"/>
    <w:tmpl w:val="DCB81880"/>
    <w:lvl w:ilvl="0" w:tplc="CB2257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3349"/>
    <w:multiLevelType w:val="hybridMultilevel"/>
    <w:tmpl w:val="92D22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039EF"/>
    <w:multiLevelType w:val="hybridMultilevel"/>
    <w:tmpl w:val="610E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165D"/>
    <w:multiLevelType w:val="multilevel"/>
    <w:tmpl w:val="332699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B45B39"/>
    <w:multiLevelType w:val="hybridMultilevel"/>
    <w:tmpl w:val="F55A3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25EC7"/>
    <w:multiLevelType w:val="hybridMultilevel"/>
    <w:tmpl w:val="8B7ED094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36A1"/>
    <w:multiLevelType w:val="hybridMultilevel"/>
    <w:tmpl w:val="555C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078B7"/>
    <w:multiLevelType w:val="hybridMultilevel"/>
    <w:tmpl w:val="9CF4B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9276B"/>
    <w:multiLevelType w:val="hybridMultilevel"/>
    <w:tmpl w:val="84FC3ED2"/>
    <w:lvl w:ilvl="0" w:tplc="345658F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D60964"/>
    <w:multiLevelType w:val="hybridMultilevel"/>
    <w:tmpl w:val="F442275C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A31AF"/>
    <w:multiLevelType w:val="hybridMultilevel"/>
    <w:tmpl w:val="6F48BF78"/>
    <w:lvl w:ilvl="0" w:tplc="34565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F5677"/>
    <w:multiLevelType w:val="hybridMultilevel"/>
    <w:tmpl w:val="A4A25F16"/>
    <w:lvl w:ilvl="0" w:tplc="34565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E62A7"/>
    <w:multiLevelType w:val="hybridMultilevel"/>
    <w:tmpl w:val="A9DCFE6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7B7"/>
    <w:multiLevelType w:val="multilevel"/>
    <w:tmpl w:val="4354416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B090097"/>
    <w:multiLevelType w:val="hybridMultilevel"/>
    <w:tmpl w:val="ADD2C7B6"/>
    <w:lvl w:ilvl="0" w:tplc="345658F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34F6F07"/>
    <w:multiLevelType w:val="hybridMultilevel"/>
    <w:tmpl w:val="BC6E730E"/>
    <w:lvl w:ilvl="0" w:tplc="5E50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4C9D"/>
    <w:multiLevelType w:val="hybridMultilevel"/>
    <w:tmpl w:val="BC8A89A8"/>
    <w:lvl w:ilvl="0" w:tplc="345658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07414"/>
    <w:multiLevelType w:val="multilevel"/>
    <w:tmpl w:val="076061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82523D"/>
    <w:multiLevelType w:val="hybridMultilevel"/>
    <w:tmpl w:val="1382C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03C23"/>
    <w:multiLevelType w:val="multilevel"/>
    <w:tmpl w:val="B1E659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C994A74"/>
    <w:multiLevelType w:val="hybridMultilevel"/>
    <w:tmpl w:val="0B622740"/>
    <w:lvl w:ilvl="0" w:tplc="34565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001B1"/>
    <w:multiLevelType w:val="hybridMultilevel"/>
    <w:tmpl w:val="1D0A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26"/>
  </w:num>
  <w:num w:numId="6">
    <w:abstractNumId w:val="1"/>
  </w:num>
  <w:num w:numId="7">
    <w:abstractNumId w:val="18"/>
  </w:num>
  <w:num w:numId="8">
    <w:abstractNumId w:val="22"/>
  </w:num>
  <w:num w:numId="9">
    <w:abstractNumId w:val="8"/>
  </w:num>
  <w:num w:numId="10">
    <w:abstractNumId w:val="24"/>
  </w:num>
  <w:num w:numId="11">
    <w:abstractNumId w:val="6"/>
  </w:num>
  <w:num w:numId="12">
    <w:abstractNumId w:val="23"/>
  </w:num>
  <w:num w:numId="13">
    <w:abstractNumId w:val="21"/>
  </w:num>
  <w:num w:numId="14">
    <w:abstractNumId w:val="14"/>
  </w:num>
  <w:num w:numId="15">
    <w:abstractNumId w:val="19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  <w:num w:numId="21">
    <w:abstractNumId w:val="7"/>
  </w:num>
  <w:num w:numId="22">
    <w:abstractNumId w:val="5"/>
  </w:num>
  <w:num w:numId="23">
    <w:abstractNumId w:val="25"/>
  </w:num>
  <w:num w:numId="24">
    <w:abstractNumId w:val="10"/>
  </w:num>
  <w:num w:numId="25">
    <w:abstractNumId w:val="20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59"/>
    <w:rsid w:val="000154AC"/>
    <w:rsid w:val="000158FA"/>
    <w:rsid w:val="000165CC"/>
    <w:rsid w:val="00033C8A"/>
    <w:rsid w:val="000452C0"/>
    <w:rsid w:val="0004733F"/>
    <w:rsid w:val="00056DB9"/>
    <w:rsid w:val="000A09B9"/>
    <w:rsid w:val="000C7A94"/>
    <w:rsid w:val="000D493A"/>
    <w:rsid w:val="00110391"/>
    <w:rsid w:val="00111CEA"/>
    <w:rsid w:val="001356FE"/>
    <w:rsid w:val="001456B4"/>
    <w:rsid w:val="001A14F2"/>
    <w:rsid w:val="00230055"/>
    <w:rsid w:val="00297FE1"/>
    <w:rsid w:val="002B3F0E"/>
    <w:rsid w:val="002D7626"/>
    <w:rsid w:val="0030018E"/>
    <w:rsid w:val="0030172E"/>
    <w:rsid w:val="0030734B"/>
    <w:rsid w:val="003270B3"/>
    <w:rsid w:val="003377F0"/>
    <w:rsid w:val="00341E0E"/>
    <w:rsid w:val="00344E5C"/>
    <w:rsid w:val="00360990"/>
    <w:rsid w:val="0036219F"/>
    <w:rsid w:val="003672E1"/>
    <w:rsid w:val="00373443"/>
    <w:rsid w:val="00377117"/>
    <w:rsid w:val="00377780"/>
    <w:rsid w:val="00380931"/>
    <w:rsid w:val="00381A7A"/>
    <w:rsid w:val="00385D01"/>
    <w:rsid w:val="0039615F"/>
    <w:rsid w:val="003A37F5"/>
    <w:rsid w:val="003A4121"/>
    <w:rsid w:val="003B2D20"/>
    <w:rsid w:val="003B6CB2"/>
    <w:rsid w:val="003D07B4"/>
    <w:rsid w:val="003F1D3B"/>
    <w:rsid w:val="00417D0A"/>
    <w:rsid w:val="00431FE4"/>
    <w:rsid w:val="00485B9B"/>
    <w:rsid w:val="004B7062"/>
    <w:rsid w:val="004D11C5"/>
    <w:rsid w:val="004D76A6"/>
    <w:rsid w:val="004F4A4A"/>
    <w:rsid w:val="00503ECB"/>
    <w:rsid w:val="00506C6B"/>
    <w:rsid w:val="0051263E"/>
    <w:rsid w:val="0058532B"/>
    <w:rsid w:val="00586B35"/>
    <w:rsid w:val="00594467"/>
    <w:rsid w:val="005B478F"/>
    <w:rsid w:val="005C1F04"/>
    <w:rsid w:val="005C4C1A"/>
    <w:rsid w:val="005F4AC5"/>
    <w:rsid w:val="005F4C0E"/>
    <w:rsid w:val="00607BC3"/>
    <w:rsid w:val="00621EEE"/>
    <w:rsid w:val="00650863"/>
    <w:rsid w:val="0065796A"/>
    <w:rsid w:val="00691186"/>
    <w:rsid w:val="00697823"/>
    <w:rsid w:val="006B3589"/>
    <w:rsid w:val="006B5939"/>
    <w:rsid w:val="006E0D0C"/>
    <w:rsid w:val="006F6268"/>
    <w:rsid w:val="00725E5B"/>
    <w:rsid w:val="00750902"/>
    <w:rsid w:val="00764304"/>
    <w:rsid w:val="007972CD"/>
    <w:rsid w:val="007A33DD"/>
    <w:rsid w:val="007D6380"/>
    <w:rsid w:val="007E6F4C"/>
    <w:rsid w:val="007F089E"/>
    <w:rsid w:val="007F4D63"/>
    <w:rsid w:val="007F655A"/>
    <w:rsid w:val="007F7321"/>
    <w:rsid w:val="00820CDD"/>
    <w:rsid w:val="008421D5"/>
    <w:rsid w:val="008668CD"/>
    <w:rsid w:val="00880735"/>
    <w:rsid w:val="0088203F"/>
    <w:rsid w:val="00882512"/>
    <w:rsid w:val="008C4B84"/>
    <w:rsid w:val="008D0493"/>
    <w:rsid w:val="00907C5A"/>
    <w:rsid w:val="009345A7"/>
    <w:rsid w:val="0093549C"/>
    <w:rsid w:val="00936901"/>
    <w:rsid w:val="00962BD2"/>
    <w:rsid w:val="009963DA"/>
    <w:rsid w:val="009A409D"/>
    <w:rsid w:val="009B2F0B"/>
    <w:rsid w:val="009C11F9"/>
    <w:rsid w:val="00A02331"/>
    <w:rsid w:val="00A17A8A"/>
    <w:rsid w:val="00A32550"/>
    <w:rsid w:val="00A4350D"/>
    <w:rsid w:val="00A67E31"/>
    <w:rsid w:val="00A70C89"/>
    <w:rsid w:val="00A730EB"/>
    <w:rsid w:val="00A93040"/>
    <w:rsid w:val="00A94512"/>
    <w:rsid w:val="00A96C69"/>
    <w:rsid w:val="00AD7E77"/>
    <w:rsid w:val="00AE2B09"/>
    <w:rsid w:val="00B4659E"/>
    <w:rsid w:val="00B63D02"/>
    <w:rsid w:val="00B83170"/>
    <w:rsid w:val="00BA0256"/>
    <w:rsid w:val="00BB4455"/>
    <w:rsid w:val="00BC6341"/>
    <w:rsid w:val="00C17150"/>
    <w:rsid w:val="00C4635A"/>
    <w:rsid w:val="00C543B8"/>
    <w:rsid w:val="00C6716C"/>
    <w:rsid w:val="00C84F6E"/>
    <w:rsid w:val="00C91B2E"/>
    <w:rsid w:val="00C95BDD"/>
    <w:rsid w:val="00CA4DD6"/>
    <w:rsid w:val="00CC3EEB"/>
    <w:rsid w:val="00D16BDD"/>
    <w:rsid w:val="00D17A28"/>
    <w:rsid w:val="00D41376"/>
    <w:rsid w:val="00DA2F6C"/>
    <w:rsid w:val="00DC60FE"/>
    <w:rsid w:val="00DD4B22"/>
    <w:rsid w:val="00E055DD"/>
    <w:rsid w:val="00E158A4"/>
    <w:rsid w:val="00E24233"/>
    <w:rsid w:val="00E24C71"/>
    <w:rsid w:val="00E3065F"/>
    <w:rsid w:val="00E632B9"/>
    <w:rsid w:val="00E755D3"/>
    <w:rsid w:val="00E91C0E"/>
    <w:rsid w:val="00EA1E59"/>
    <w:rsid w:val="00EB4EED"/>
    <w:rsid w:val="00ED6359"/>
    <w:rsid w:val="00F33231"/>
    <w:rsid w:val="00F55442"/>
    <w:rsid w:val="00FB229D"/>
    <w:rsid w:val="00FB53D1"/>
    <w:rsid w:val="00FE24CF"/>
    <w:rsid w:val="00FF05B0"/>
    <w:rsid w:val="00FF0B79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7B1B"/>
  <w15:docId w15:val="{EAADF646-5840-4597-ACC1-07CD38CA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6C"/>
    <w:rPr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5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699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adi begovic</dc:creator>
  <cp:lastModifiedBy>predrag</cp:lastModifiedBy>
  <cp:revision>3</cp:revision>
  <cp:lastPrinted>2019-07-26T13:32:00Z</cp:lastPrinted>
  <dcterms:created xsi:type="dcterms:W3CDTF">2025-06-16T11:43:00Z</dcterms:created>
  <dcterms:modified xsi:type="dcterms:W3CDTF">2025-06-16T13:31:00Z</dcterms:modified>
</cp:coreProperties>
</file>