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EF12" w14:textId="77777777" w:rsidR="005665FE" w:rsidRDefault="005665FE" w:rsidP="005665FE">
      <w:pPr>
        <w:tabs>
          <w:tab w:val="left" w:pos="-810"/>
          <w:tab w:val="left" w:pos="15210"/>
        </w:tabs>
        <w:ind w:right="-65"/>
        <w:jc w:val="center"/>
        <w:rPr>
          <w:b/>
          <w:sz w:val="36"/>
          <w:szCs w:val="36"/>
        </w:rPr>
      </w:pPr>
      <w:r w:rsidRPr="00506DB8">
        <w:rPr>
          <w:b/>
          <w:sz w:val="36"/>
          <w:szCs w:val="36"/>
        </w:rPr>
        <w:t>САОПШТЕЊЕ</w:t>
      </w:r>
    </w:p>
    <w:p w14:paraId="672A6659" w14:textId="77777777" w:rsidR="00923B86" w:rsidRDefault="00923B86" w:rsidP="005665FE">
      <w:pPr>
        <w:tabs>
          <w:tab w:val="left" w:pos="-810"/>
          <w:tab w:val="left" w:pos="15210"/>
        </w:tabs>
        <w:ind w:right="-65"/>
        <w:jc w:val="center"/>
        <w:rPr>
          <w:b/>
          <w:sz w:val="36"/>
          <w:szCs w:val="36"/>
        </w:rPr>
      </w:pPr>
    </w:p>
    <w:p w14:paraId="5DAB6C7B" w14:textId="77777777" w:rsidR="00702C26" w:rsidRDefault="00702C26" w:rsidP="00152306">
      <w:pPr>
        <w:tabs>
          <w:tab w:val="left" w:pos="-810"/>
          <w:tab w:val="left" w:pos="15210"/>
        </w:tabs>
        <w:ind w:right="-65"/>
        <w:rPr>
          <w:b/>
        </w:rPr>
      </w:pPr>
    </w:p>
    <w:p w14:paraId="5E9BF215" w14:textId="75C62F4D" w:rsidR="004D6BAA" w:rsidRDefault="09AB2D6B" w:rsidP="004D6BAA">
      <w:pPr>
        <w:jc w:val="center"/>
        <w:rPr>
          <w:b/>
          <w:bCs/>
          <w:lang w:val="sr-Latn-RS"/>
        </w:rPr>
      </w:pPr>
      <w:r w:rsidRPr="09AB2D6B">
        <w:rPr>
          <w:b/>
          <w:bCs/>
        </w:rPr>
        <w:t xml:space="preserve">Дана </w:t>
      </w:r>
      <w:r w:rsidR="00DE6559">
        <w:rPr>
          <w:b/>
          <w:bCs/>
          <w:lang w:val="sr-Latn-RS"/>
        </w:rPr>
        <w:t>28</w:t>
      </w:r>
      <w:r w:rsidRPr="09AB2D6B">
        <w:rPr>
          <w:b/>
          <w:bCs/>
          <w:lang w:val="sr-Cyrl-RS"/>
        </w:rPr>
        <w:t>.0</w:t>
      </w:r>
      <w:r w:rsidR="00DE6559">
        <w:rPr>
          <w:b/>
          <w:bCs/>
          <w:lang w:val="sr-Latn-RS"/>
        </w:rPr>
        <w:t>5</w:t>
      </w:r>
      <w:r w:rsidRPr="09AB2D6B">
        <w:rPr>
          <w:b/>
          <w:bCs/>
          <w:lang w:val="sr-Latn-RS"/>
        </w:rPr>
        <w:t>.2023</w:t>
      </w:r>
      <w:r w:rsidRPr="09AB2D6B">
        <w:rPr>
          <w:b/>
          <w:bCs/>
        </w:rPr>
        <w:t>. год</w:t>
      </w:r>
      <w:r w:rsidR="004D6BAA">
        <w:rPr>
          <w:b/>
          <w:bCs/>
          <w:lang w:val="sr-Cyrl-RS"/>
        </w:rPr>
        <w:t>ине</w:t>
      </w:r>
      <w:r w:rsidRPr="09AB2D6B">
        <w:rPr>
          <w:b/>
          <w:bCs/>
        </w:rPr>
        <w:t xml:space="preserve">, у организацији Агенције за лиценцирање стечајних управника, Центар за стечај, одржана је продаја </w:t>
      </w:r>
      <w:r w:rsidRPr="09AB2D6B">
        <w:rPr>
          <w:b/>
          <w:bCs/>
          <w:color w:val="000000" w:themeColor="text1"/>
          <w:sz w:val="22"/>
          <w:szCs w:val="22"/>
        </w:rPr>
        <w:t>не</w:t>
      </w:r>
      <w:r w:rsidRPr="09AB2D6B">
        <w:rPr>
          <w:b/>
          <w:bCs/>
          <w:color w:val="000000" w:themeColor="text1"/>
          <w:sz w:val="22"/>
          <w:szCs w:val="22"/>
          <w:lang w:val="sr-Cyrl-RS"/>
        </w:rPr>
        <w:t xml:space="preserve">покретне </w:t>
      </w:r>
      <w:r w:rsidRPr="09AB2D6B">
        <w:rPr>
          <w:b/>
          <w:bCs/>
          <w:color w:val="000000" w:themeColor="text1"/>
          <w:sz w:val="22"/>
          <w:szCs w:val="22"/>
        </w:rPr>
        <w:t xml:space="preserve">имовине стечајног дужника груписане у </w:t>
      </w:r>
      <w:r w:rsidRPr="09AB2D6B">
        <w:rPr>
          <w:b/>
          <w:bCs/>
          <w:color w:val="000000" w:themeColor="text1"/>
          <w:sz w:val="22"/>
          <w:szCs w:val="22"/>
          <w:lang w:val="sr-Cyrl-RS"/>
        </w:rPr>
        <w:t>четири</w:t>
      </w:r>
      <w:r w:rsidRPr="09AB2D6B">
        <w:rPr>
          <w:b/>
          <w:bCs/>
          <w:color w:val="000000" w:themeColor="text1"/>
          <w:sz w:val="22"/>
          <w:szCs w:val="22"/>
        </w:rPr>
        <w:t xml:space="preserve"> имовинс</w:t>
      </w:r>
      <w:r w:rsidRPr="09AB2D6B">
        <w:rPr>
          <w:b/>
          <w:bCs/>
          <w:color w:val="000000" w:themeColor="text1"/>
          <w:sz w:val="22"/>
          <w:szCs w:val="22"/>
          <w:lang w:val="sr-Cyrl-RS"/>
        </w:rPr>
        <w:t>к</w:t>
      </w:r>
      <w:r w:rsidRPr="09AB2D6B">
        <w:rPr>
          <w:b/>
          <w:bCs/>
          <w:color w:val="000000" w:themeColor="text1"/>
          <w:sz w:val="22"/>
          <w:szCs w:val="22"/>
          <w:lang w:val="sr-Latn-RS"/>
        </w:rPr>
        <w:t>e</w:t>
      </w:r>
      <w:r w:rsidRPr="09AB2D6B">
        <w:rPr>
          <w:b/>
          <w:bCs/>
          <w:color w:val="000000" w:themeColor="text1"/>
          <w:sz w:val="22"/>
          <w:szCs w:val="22"/>
        </w:rPr>
        <w:t xml:space="preserve"> целин</w:t>
      </w:r>
      <w:r w:rsidRPr="09AB2D6B">
        <w:rPr>
          <w:b/>
          <w:bCs/>
          <w:color w:val="000000" w:themeColor="text1"/>
          <w:sz w:val="22"/>
          <w:szCs w:val="22"/>
          <w:lang w:val="sr-Latn-RS"/>
        </w:rPr>
        <w:t>e,</w:t>
      </w:r>
      <w:r w:rsidRPr="09AB2D6B">
        <w:rPr>
          <w:b/>
          <w:bCs/>
          <w:lang w:val="sr-Cyrl-RS"/>
        </w:rPr>
        <w:t xml:space="preserve"> </w:t>
      </w:r>
      <w:r w:rsidRPr="09AB2D6B">
        <w:rPr>
          <w:b/>
          <w:bCs/>
        </w:rPr>
        <w:t>стечајн</w:t>
      </w:r>
      <w:r w:rsidRPr="09AB2D6B">
        <w:rPr>
          <w:b/>
          <w:bCs/>
          <w:lang w:val="sr-Cyrl-RS"/>
        </w:rPr>
        <w:t xml:space="preserve">ог </w:t>
      </w:r>
      <w:r w:rsidRPr="09AB2D6B">
        <w:rPr>
          <w:b/>
          <w:bCs/>
        </w:rPr>
        <w:t xml:space="preserve">дужника </w:t>
      </w:r>
    </w:p>
    <w:p w14:paraId="6B40683E" w14:textId="4C406CD4" w:rsidR="004D6BAA" w:rsidRDefault="004D6BAA" w:rsidP="004D6BAA">
      <w:pPr>
        <w:jc w:val="center"/>
        <w:rPr>
          <w:b/>
          <w:color w:val="000000"/>
          <w:sz w:val="28"/>
          <w:szCs w:val="28"/>
          <w:lang w:val="sr-Latn-RS"/>
        </w:rPr>
      </w:pPr>
      <w:r w:rsidRPr="000E0366">
        <w:rPr>
          <w:b/>
          <w:color w:val="000000"/>
          <w:sz w:val="28"/>
          <w:szCs w:val="28"/>
          <w:lang w:val="sr-Latn-RS"/>
        </w:rPr>
        <w:t>T</w:t>
      </w:r>
      <w:r w:rsidRPr="000E0366">
        <w:rPr>
          <w:b/>
          <w:color w:val="000000"/>
          <w:sz w:val="28"/>
          <w:szCs w:val="28"/>
          <w:lang w:val="sr-Cyrl-RS"/>
        </w:rPr>
        <w:t>ЕКСТИЛНА ИНДУСТРИЈА АД ТИГ -</w:t>
      </w:r>
      <w:r w:rsidRPr="000E0366">
        <w:rPr>
          <w:b/>
          <w:color w:val="000000"/>
          <w:sz w:val="28"/>
          <w:szCs w:val="28"/>
        </w:rPr>
        <w:t xml:space="preserve"> У СТЕЧАЈУ </w:t>
      </w:r>
    </w:p>
    <w:p w14:paraId="20EBFE93" w14:textId="77777777" w:rsidR="004D6BAA" w:rsidRPr="0061696C" w:rsidRDefault="004D6BAA" w:rsidP="004D6BAA">
      <w:pPr>
        <w:jc w:val="center"/>
        <w:rPr>
          <w:b/>
          <w:color w:val="000000"/>
          <w:sz w:val="28"/>
          <w:szCs w:val="28"/>
        </w:rPr>
      </w:pPr>
      <w:r w:rsidRPr="000E0366">
        <w:rPr>
          <w:b/>
          <w:color w:val="000000"/>
          <w:sz w:val="28"/>
          <w:szCs w:val="28"/>
        </w:rPr>
        <w:t>ИЗ ГРДЕЛИЦЕ (ВАРОШ)</w:t>
      </w:r>
    </w:p>
    <w:p w14:paraId="62DA7F89" w14:textId="77777777" w:rsidR="000D6378" w:rsidRPr="000D6378" w:rsidRDefault="09AB2D6B" w:rsidP="00A97E3A">
      <w:pPr>
        <w:spacing w:before="120"/>
        <w:rPr>
          <w:b/>
        </w:rPr>
      </w:pPr>
      <w:r w:rsidRPr="09AB2D6B">
        <w:rPr>
          <w:b/>
          <w:bCs/>
          <w:color w:val="000000" w:themeColor="text1"/>
          <w:lang w:val="sr-Cyrl-RS"/>
        </w:rPr>
        <w:t xml:space="preserve">                                                                                  </w:t>
      </w:r>
      <w:r w:rsidRPr="09AB2D6B">
        <w:rPr>
          <w:b/>
          <w:bCs/>
          <w:color w:val="000000" w:themeColor="text1"/>
          <w:lang w:val="sr-Latn-RS"/>
        </w:rPr>
        <w:t xml:space="preserve">            </w:t>
      </w:r>
      <w:r w:rsidRPr="09AB2D6B">
        <w:rPr>
          <w:b/>
          <w:bCs/>
        </w:rPr>
        <w:t>методом јавног надметања</w:t>
      </w:r>
      <w:r w:rsidRPr="09AB2D6B">
        <w:rPr>
          <w:b/>
          <w:bCs/>
          <w:lang w:val="sr-Cyrl-RS"/>
        </w:rPr>
        <w:t>:</w:t>
      </w:r>
      <w:r w:rsidRPr="09AB2D6B">
        <w:rPr>
          <w:b/>
          <w:bCs/>
        </w:rPr>
        <w:t xml:space="preserve"> </w:t>
      </w:r>
    </w:p>
    <w:p w14:paraId="1726DDC2" w14:textId="00FDDFF2" w:rsidR="09AB2D6B" w:rsidRDefault="09AB2D6B" w:rsidP="09AB2D6B">
      <w:pPr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1890"/>
        <w:gridCol w:w="1590"/>
        <w:gridCol w:w="2248"/>
      </w:tblGrid>
      <w:tr w:rsidR="09AB2D6B" w14:paraId="2E9C7536" w14:textId="77777777" w:rsidTr="00F867B7">
        <w:trPr>
          <w:trHeight w:val="300"/>
        </w:trPr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CE4D73" w14:textId="304EF014" w:rsidR="09AB2D6B" w:rsidRDefault="09AB2D6B" w:rsidP="09AB2D6B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9AB2D6B">
              <w:rPr>
                <w:b/>
                <w:bCs/>
                <w:color w:val="000000" w:themeColor="text1"/>
                <w:sz w:val="22"/>
                <w:szCs w:val="22"/>
              </w:rPr>
              <w:t xml:space="preserve">Предмет продаје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6C43F8" w14:textId="3A4DFC4F" w:rsidR="09AB2D6B" w:rsidRDefault="09AB2D6B" w:rsidP="09AB2D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9AB2D6B">
              <w:rPr>
                <w:b/>
                <w:bCs/>
                <w:color w:val="000000" w:themeColor="text1"/>
                <w:sz w:val="22"/>
                <w:szCs w:val="22"/>
              </w:rPr>
              <w:t>Почетна цена (дин)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A7EB3E" w14:textId="48FF0962" w:rsidR="09AB2D6B" w:rsidRDefault="09AB2D6B" w:rsidP="09AB2D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9AB2D6B">
              <w:rPr>
                <w:b/>
                <w:bCs/>
                <w:color w:val="000000" w:themeColor="text1"/>
                <w:sz w:val="22"/>
                <w:szCs w:val="22"/>
              </w:rPr>
              <w:t>Продајна цена(дин)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C7E43B" w14:textId="48A023A1" w:rsidR="09AB2D6B" w:rsidRDefault="09AB2D6B" w:rsidP="09AB2D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9AB2D6B">
              <w:rPr>
                <w:b/>
                <w:bCs/>
                <w:color w:val="000000" w:themeColor="text1"/>
                <w:sz w:val="22"/>
                <w:szCs w:val="22"/>
              </w:rPr>
              <w:t>Купац</w:t>
            </w:r>
          </w:p>
        </w:tc>
      </w:tr>
      <w:tr w:rsidR="009D5A19" w14:paraId="36C3B278" w14:textId="77777777" w:rsidTr="00C813B9">
        <w:trPr>
          <w:trHeight w:val="45"/>
        </w:trPr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8AFF28" w14:textId="77777777" w:rsidR="009D5A19" w:rsidRPr="000E0366" w:rsidRDefault="009D5A19" w:rsidP="009D5A19">
            <w:pPr>
              <w:ind w:right="774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C6B7DFF" w14:textId="77777777" w:rsidR="009D5A19" w:rsidRPr="000E0366" w:rsidRDefault="009D5A19" w:rsidP="009D5A1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ИМОВИНСКА ЦЕЛИНА 1, коју чини следећа имовина:</w:t>
            </w:r>
          </w:p>
          <w:p w14:paraId="12CD58A9" w14:textId="77777777" w:rsidR="009D5A19" w:rsidRPr="000E0366" w:rsidRDefault="009D5A19" w:rsidP="009D5A1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5FD5FFDF" w14:textId="71E04F6C" w:rsidR="009D5A19" w:rsidRDefault="009D5A19" w:rsidP="00AC7E49">
            <w:pPr>
              <w:numPr>
                <w:ilvl w:val="0"/>
                <w:numId w:val="27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Hlk198547754"/>
            <w:r w:rsidRPr="000E0366">
              <w:rPr>
                <w:b/>
                <w:color w:val="000000"/>
                <w:sz w:val="22"/>
                <w:szCs w:val="22"/>
              </w:rPr>
              <w:t>ПОСЛОВНИ ПРОСТОР ТРГОВИНЕ</w:t>
            </w:r>
            <w:r w:rsidRPr="000E0366">
              <w:rPr>
                <w:bCs/>
                <w:color w:val="000000"/>
                <w:sz w:val="22"/>
                <w:szCs w:val="22"/>
              </w:rPr>
              <w:t xml:space="preserve"> у Грделици, у улици Боре Пешића бр. 1,</w:t>
            </w:r>
            <w:r w:rsidRPr="000E0366">
              <w:rPr>
                <w:bCs/>
                <w:color w:val="000000"/>
                <w:sz w:val="22"/>
                <w:szCs w:val="22"/>
                <w:lang w:val="sr-Cyrl-RS"/>
              </w:rPr>
              <w:t xml:space="preserve"> површине 72 m², </w:t>
            </w:r>
            <w:r w:rsidRPr="000E0366">
              <w:rPr>
                <w:bCs/>
                <w:color w:val="000000"/>
                <w:sz w:val="22"/>
                <w:szCs w:val="22"/>
              </w:rPr>
              <w:t>који се налази у приземљу стамбено – пословне</w:t>
            </w:r>
            <w:r w:rsidRPr="000E0366">
              <w:rPr>
                <w:color w:val="000000"/>
                <w:sz w:val="22"/>
                <w:szCs w:val="22"/>
              </w:rPr>
              <w:t xml:space="preserve"> зграде (спратности Пр+3), уписан у листу непокретности бр. 420 КО Грделица (Варош)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0E0366">
              <w:rPr>
                <w:color w:val="000000"/>
                <w:sz w:val="22"/>
                <w:szCs w:val="22"/>
              </w:rPr>
              <w:t>као број посебног дела 2 у објекту бр. 1 на катастарској парцели бр. 192/4 КО Грделица (Варош)</w:t>
            </w:r>
            <w:bookmarkEnd w:id="0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25E996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18B8AC69" w14:textId="70A0D55B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>1.374.402,00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B197BB" w14:textId="6F0E1B4A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01223ED" w14:textId="67D6B4F1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BF3940D" w14:textId="3AFFC521" w:rsidR="009D5A19" w:rsidRDefault="009D5A19" w:rsidP="009D5A19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968CE6D" w14:textId="77777777" w:rsidR="00814E8A" w:rsidRPr="00814E8A" w:rsidRDefault="00814E8A" w:rsidP="009D5A19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80F62B6" w14:textId="5DB87C11" w:rsidR="009D5A19" w:rsidRDefault="009D5A19" w:rsidP="000B62BD">
            <w:pPr>
              <w:spacing w:before="200"/>
              <w:jc w:val="center"/>
              <w:rPr>
                <w:color w:val="000000" w:themeColor="text1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>1.374.402,00</w:t>
            </w:r>
          </w:p>
          <w:p w14:paraId="7CF56507" w14:textId="01FE1A9E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B2AEB1" w14:textId="5B09AE0F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693850" w14:textId="00D54F3C" w:rsidR="009D5A19" w:rsidRDefault="009D5A19" w:rsidP="00A97E3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AF8FC" w14:textId="77777777" w:rsidR="009D5A19" w:rsidRDefault="009D5A19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01966589" w14:textId="77777777" w:rsidR="00A6484A" w:rsidRDefault="00A6484A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09ECA368" w14:textId="77777777" w:rsidR="00A6484A" w:rsidRDefault="00A6484A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41C80091" w14:textId="77777777" w:rsidR="00A6484A" w:rsidRDefault="00A6484A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4463183C" w14:textId="77777777" w:rsidR="00A6484A" w:rsidRDefault="00A6484A" w:rsidP="00814E8A">
            <w:pPr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409101FB" w14:textId="71E33920" w:rsidR="00A6484A" w:rsidRPr="00F867B7" w:rsidRDefault="00A6484A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A6484A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Александар Цојић</w:t>
            </w:r>
          </w:p>
        </w:tc>
      </w:tr>
      <w:tr w:rsidR="009D5A19" w14:paraId="2491FC7A" w14:textId="77777777" w:rsidTr="00C813B9">
        <w:trPr>
          <w:trHeight w:val="300"/>
        </w:trPr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14B23E" w14:textId="77777777" w:rsidR="009D5A19" w:rsidRPr="000E0366" w:rsidRDefault="009D5A19" w:rsidP="009D5A19">
            <w:pPr>
              <w:ind w:right="774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B06F58D" w14:textId="77777777" w:rsidR="009D5A19" w:rsidRPr="000E0366" w:rsidRDefault="009D5A19" w:rsidP="009D5A1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 xml:space="preserve">ИМОВИНСКА ЦЕЛИНА 2, </w:t>
            </w:r>
            <w:r w:rsidRPr="009D5A19">
              <w:rPr>
                <w:bCs/>
                <w:color w:val="000000"/>
                <w:sz w:val="22"/>
                <w:szCs w:val="22"/>
              </w:rPr>
              <w:t>коју чини следећа имовина</w:t>
            </w:r>
            <w:r w:rsidRPr="000E0366">
              <w:rPr>
                <w:b/>
                <w:color w:val="000000"/>
                <w:sz w:val="22"/>
                <w:szCs w:val="22"/>
              </w:rPr>
              <w:t>:</w:t>
            </w:r>
          </w:p>
          <w:p w14:paraId="4506F3F8" w14:textId="77777777" w:rsidR="009D5A19" w:rsidRPr="000E0366" w:rsidRDefault="009D5A19" w:rsidP="009D5A19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7DE211C" w14:textId="1444490B" w:rsidR="009D5A19" w:rsidRDefault="009D5A19" w:rsidP="00AC7E49">
            <w:pPr>
              <w:pStyle w:val="ListParagraph"/>
              <w:numPr>
                <w:ilvl w:val="0"/>
                <w:numId w:val="28"/>
              </w:numPr>
              <w:spacing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bookmarkStart w:id="1" w:name="_Hlk198547789"/>
            <w:r w:rsidRPr="009D5A19">
              <w:rPr>
                <w:bCs/>
                <w:sz w:val="22"/>
                <w:szCs w:val="22"/>
                <w:lang w:val="sr-Cyrl-CS"/>
              </w:rPr>
              <w:t>ПОРОДИЧНА СТАМБЕНА ЗГРАДА</w:t>
            </w:r>
            <w:r w:rsidRPr="000E0366">
              <w:rPr>
                <w:b w:val="0"/>
                <w:sz w:val="22"/>
                <w:szCs w:val="22"/>
                <w:lang w:val="sr-Cyrl-CS"/>
              </w:rPr>
              <w:t xml:space="preserve"> </w:t>
            </w:r>
            <w:r w:rsidRPr="000E0366">
              <w:rPr>
                <w:bCs/>
                <w:sz w:val="22"/>
                <w:szCs w:val="22"/>
                <w:lang w:val="sr-Cyrl-CS"/>
              </w:rPr>
              <w:t xml:space="preserve">у Грделици </w:t>
            </w:r>
            <w:r w:rsidRPr="009D5A19">
              <w:rPr>
                <w:b w:val="0"/>
                <w:sz w:val="22"/>
                <w:szCs w:val="22"/>
                <w:lang w:val="sr-Cyrl-CS"/>
              </w:rPr>
              <w:t xml:space="preserve">у улици Боре Пешића бр. 21, уписана у листу непокретности бр. 485 КО Грделица (Варош) као објекат број 1 на катастарској парцели бр. 213 КО Грделица (Варош), спратности Пр, површине 135 </w:t>
            </w:r>
            <w:r w:rsidRPr="009D5A19">
              <w:rPr>
                <w:b w:val="0"/>
                <w:sz w:val="22"/>
                <w:szCs w:val="22"/>
                <w:lang w:val="sr-Cyrl-RS"/>
              </w:rPr>
              <w:t>m²</w:t>
            </w:r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4E7FB45" w14:textId="77777777" w:rsidR="00AC7E49" w:rsidRDefault="00AC7E49" w:rsidP="00A97E3A">
            <w:pPr>
              <w:spacing w:after="240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8C4429A" w14:textId="7A7EFE20" w:rsidR="009D5A19" w:rsidRDefault="009D5A19" w:rsidP="00A97E3A">
            <w:pPr>
              <w:spacing w:after="240"/>
              <w:jc w:val="center"/>
              <w:rPr>
                <w:color w:val="000000" w:themeColor="text1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518.481,00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A1CAB0" w14:textId="20EF1A1F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46CD45" w14:textId="16676D7B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740318" w14:textId="2761989B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301055F9" w14:textId="77777777" w:rsidR="00A97E3A" w:rsidRPr="00A97E3A" w:rsidRDefault="00A97E3A" w:rsidP="00A97E3A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2A78B183" w14:textId="5B7FB6E3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518.481,00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C989C1" w14:textId="77777777" w:rsidR="000B62BD" w:rsidRDefault="000B62BD" w:rsidP="00A97E3A">
            <w:pPr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53C22C16" w14:textId="77777777" w:rsidR="000B62BD" w:rsidRDefault="000B62BD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5F3D6887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109DEF8D" w14:textId="77777777" w:rsidR="00A97E3A" w:rsidRDefault="00A97E3A" w:rsidP="00A97E3A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17C14FE" w14:textId="77777777" w:rsidR="00A97E3A" w:rsidRPr="00A97E3A" w:rsidRDefault="00A97E3A" w:rsidP="00A97E3A">
            <w:pPr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 w:rsidRPr="00A97E3A">
              <w:rPr>
                <w:b/>
                <w:bCs/>
                <w:sz w:val="20"/>
                <w:szCs w:val="20"/>
              </w:rPr>
              <w:t>Томислав Ђорђевић</w:t>
            </w:r>
          </w:p>
          <w:p w14:paraId="0DDF6B58" w14:textId="07CFB3AD" w:rsidR="00A97E3A" w:rsidRPr="000B62BD" w:rsidRDefault="00A97E3A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9D5A19" w14:paraId="11F36608" w14:textId="77777777" w:rsidTr="00C813B9">
        <w:trPr>
          <w:trHeight w:val="300"/>
        </w:trPr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3AD204" w14:textId="77777777" w:rsidR="009D5A19" w:rsidRPr="000E0366" w:rsidRDefault="009D5A19" w:rsidP="009D5A19">
            <w:pPr>
              <w:ind w:right="774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897ABEA" w14:textId="77777777" w:rsidR="009D5A19" w:rsidRPr="000E0366" w:rsidRDefault="009D5A19" w:rsidP="009D5A19">
            <w:pPr>
              <w:ind w:right="774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 xml:space="preserve">ИМОВИНСКА  ЦЕЛИНА  </w:t>
            </w:r>
            <w:r w:rsidRPr="000E0366">
              <w:rPr>
                <w:b/>
                <w:color w:val="000000"/>
                <w:sz w:val="22"/>
                <w:szCs w:val="22"/>
                <w:lang w:val="sr-Latn-RS"/>
              </w:rPr>
              <w:t>3</w:t>
            </w:r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 xml:space="preserve"> – КОМПЛЕКС БАЗЕНА У ГРДЕЛИЦИ, </w:t>
            </w:r>
            <w:r w:rsidRPr="009D5A19">
              <w:rPr>
                <w:bCs/>
                <w:color w:val="000000"/>
                <w:sz w:val="22"/>
                <w:szCs w:val="22"/>
                <w:lang w:val="sr-Cyrl-RS"/>
              </w:rPr>
              <w:t>коју чини следећа имовина</w:t>
            </w:r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 xml:space="preserve">: </w:t>
            </w:r>
          </w:p>
          <w:p w14:paraId="3DAAD5EC" w14:textId="77777777" w:rsidR="009D5A19" w:rsidRPr="000E0366" w:rsidRDefault="009D5A19" w:rsidP="009D5A19">
            <w:pPr>
              <w:ind w:right="774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512CB795" w14:textId="77777777" w:rsidR="00AC7E49" w:rsidRPr="00AC7E49" w:rsidRDefault="009D5A19" w:rsidP="009D5A19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b w:val="0"/>
                <w:sz w:val="22"/>
                <w:szCs w:val="22"/>
                <w:lang w:val="sr-Cyrl-RS"/>
              </w:rPr>
            </w:pPr>
            <w:bookmarkStart w:id="2" w:name="_Hlk178848160"/>
            <w:bookmarkStart w:id="3" w:name="_Hlk178860052"/>
            <w:r w:rsidRPr="009D5A19">
              <w:rPr>
                <w:bCs/>
                <w:sz w:val="22"/>
                <w:szCs w:val="22"/>
                <w:lang w:val="sr-Cyrl-RS"/>
              </w:rPr>
              <w:lastRenderedPageBreak/>
              <w:t xml:space="preserve">ЗГРАДА УГОСТИТЕЉСТВА </w:t>
            </w:r>
            <w:r w:rsidRPr="009D5A19">
              <w:rPr>
                <w:bCs/>
                <w:sz w:val="22"/>
                <w:szCs w:val="22"/>
                <w:lang w:val="sr-Cyrl-CS"/>
              </w:rPr>
              <w:t xml:space="preserve">у Грделици, </w:t>
            </w:r>
            <w:r w:rsidRPr="009D5A19">
              <w:rPr>
                <w:b w:val="0"/>
                <w:sz w:val="22"/>
                <w:szCs w:val="22"/>
                <w:lang w:val="sr-Cyrl-CS"/>
              </w:rPr>
              <w:t xml:space="preserve">у ул. 7. јула бб - Лука Базен, уписана у листу непокретности бр. 424 КО Грделица (Варош) </w:t>
            </w:r>
          </w:p>
          <w:p w14:paraId="64DE9079" w14:textId="77777777" w:rsidR="00AC7E49" w:rsidRPr="00AC7E49" w:rsidRDefault="009D5A19" w:rsidP="00CC46FA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b w:val="0"/>
                <w:sz w:val="22"/>
                <w:szCs w:val="22"/>
                <w:lang w:val="sr-Cyrl-RS"/>
              </w:rPr>
            </w:pPr>
            <w:r w:rsidRPr="00AC7E49">
              <w:rPr>
                <w:b w:val="0"/>
                <w:sz w:val="22"/>
                <w:szCs w:val="22"/>
                <w:lang w:val="sr-Cyrl-CS"/>
              </w:rPr>
              <w:t xml:space="preserve">на катастарској парцели бр. 112/2 КО Грделица (Варош), спратности Пр, површине 440 </w:t>
            </w:r>
            <w:r w:rsidRPr="00AC7E49">
              <w:rPr>
                <w:b w:val="0"/>
                <w:sz w:val="22"/>
                <w:szCs w:val="22"/>
                <w:lang w:val="sr-Cyrl-RS"/>
              </w:rPr>
              <w:t>m²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, </w:t>
            </w:r>
          </w:p>
          <w:p w14:paraId="18AED707" w14:textId="66F1D4DB" w:rsidR="009D5A19" w:rsidRPr="00AC7E49" w:rsidRDefault="009D5A19" w:rsidP="00AC7E49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b w:val="0"/>
                <w:bCs/>
                <w:sz w:val="22"/>
                <w:szCs w:val="22"/>
                <w:lang w:val="sr-Cyrl-RS"/>
              </w:rPr>
            </w:pPr>
            <w:r w:rsidRPr="00AC7E49">
              <w:rPr>
                <w:bCs/>
                <w:sz w:val="22"/>
                <w:szCs w:val="22"/>
                <w:lang w:val="sr-Cyrl-RS"/>
              </w:rPr>
              <w:t>ПОМОЋНА ЗГРАДА – кабин</w:t>
            </w:r>
            <w:r w:rsidRPr="00AC7E49">
              <w:rPr>
                <w:bCs/>
                <w:sz w:val="22"/>
                <w:szCs w:val="22"/>
                <w:lang w:val="sr-Latn-RS"/>
              </w:rPr>
              <w:t>e</w:t>
            </w:r>
            <w:r w:rsidRPr="00AC7E49">
              <w:rPr>
                <w:bCs/>
                <w:sz w:val="22"/>
                <w:szCs w:val="22"/>
                <w:lang w:val="sr-Cyrl-RS"/>
              </w:rPr>
              <w:t xml:space="preserve"> за пресвлачење</w:t>
            </w:r>
            <w:r w:rsidRPr="00AC7E49">
              <w:rPr>
                <w:b w:val="0"/>
                <w:sz w:val="22"/>
                <w:szCs w:val="22"/>
                <w:lang w:val="sr-Cyrl-RS"/>
              </w:rPr>
              <w:t xml:space="preserve">, 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у Грделици, у ул. 7. јула бб - Лука Базен, </w:t>
            </w:r>
            <w:r w:rsidRPr="00AC7E49">
              <w:rPr>
                <w:sz w:val="22"/>
                <w:szCs w:val="22"/>
                <w:lang w:val="sr-Cyrl-RS"/>
              </w:rPr>
              <w:t xml:space="preserve"> – </w:t>
            </w:r>
            <w:r w:rsidRPr="00AC7E49">
              <w:rPr>
                <w:b w:val="0"/>
                <w:bCs/>
                <w:sz w:val="22"/>
                <w:szCs w:val="22"/>
                <w:lang w:val="sr-Cyrl-RS"/>
              </w:rPr>
              <w:t>ванкњижни објекат на катасарској парцели број 112/3 КО Грделица (Варош)</w:t>
            </w:r>
            <w:r w:rsidRPr="00AC7E49">
              <w:rPr>
                <w:b w:val="0"/>
                <w:bCs/>
                <w:sz w:val="22"/>
                <w:szCs w:val="22"/>
                <w:lang w:val="sr-Latn-RS"/>
              </w:rPr>
              <w:t xml:space="preserve"> </w:t>
            </w:r>
            <w:r w:rsidRPr="00AC7E49">
              <w:rPr>
                <w:b w:val="0"/>
                <w:sz w:val="22"/>
                <w:szCs w:val="22"/>
                <w:lang w:val="sr-Cyrl-RS"/>
              </w:rPr>
              <w:t>спратност Пр, површине 14 m</w:t>
            </w:r>
            <w:r w:rsidRPr="00AC7E49">
              <w:rPr>
                <w:bCs/>
                <w:sz w:val="22"/>
                <w:szCs w:val="22"/>
                <w:lang w:val="sr-Cyrl-RS"/>
              </w:rPr>
              <w:t>²</w:t>
            </w:r>
          </w:p>
          <w:p w14:paraId="4118CAA9" w14:textId="4AF9AE86" w:rsidR="009D5A19" w:rsidRPr="00AC7E49" w:rsidRDefault="009D5A19" w:rsidP="00AC7E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9D5A19">
              <w:rPr>
                <w:bCs/>
                <w:sz w:val="22"/>
                <w:szCs w:val="22"/>
                <w:lang w:val="sr-Cyrl-RS"/>
              </w:rPr>
              <w:t xml:space="preserve">ПОМОЋНА ЗГРАДА – кабине за </w:t>
            </w:r>
            <w:r w:rsidRPr="009D5A19">
              <w:rPr>
                <w:bCs/>
                <w:sz w:val="22"/>
                <w:szCs w:val="22"/>
                <w:lang w:val="sr-Latn-RS"/>
              </w:rPr>
              <w:t xml:space="preserve">WC, </w:t>
            </w:r>
            <w:r w:rsidRPr="009D5A19">
              <w:rPr>
                <w:b w:val="0"/>
                <w:sz w:val="22"/>
                <w:szCs w:val="22"/>
                <w:lang w:val="sr-Cyrl-CS"/>
              </w:rPr>
              <w:t>у Грделици, у ул. 7. јула бб - Лука Базен,</w:t>
            </w:r>
            <w:r w:rsidRPr="009D5A19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AC7E49">
              <w:rPr>
                <w:sz w:val="22"/>
                <w:szCs w:val="22"/>
                <w:lang w:val="sr-Cyrl-RS"/>
              </w:rPr>
              <w:t xml:space="preserve"> – </w:t>
            </w:r>
            <w:r w:rsidRPr="00AC7E49">
              <w:rPr>
                <w:b w:val="0"/>
                <w:bCs/>
                <w:sz w:val="22"/>
                <w:szCs w:val="22"/>
                <w:lang w:val="sr-Cyrl-RS"/>
              </w:rPr>
              <w:t>ванкњижни објекат на катасарској парцели број 112/</w:t>
            </w:r>
            <w:r w:rsidRPr="00AC7E49">
              <w:rPr>
                <w:b w:val="0"/>
                <w:bCs/>
                <w:sz w:val="22"/>
                <w:szCs w:val="22"/>
                <w:lang w:val="sr-Latn-RS"/>
              </w:rPr>
              <w:t>4</w:t>
            </w:r>
            <w:r w:rsidRPr="00AC7E49">
              <w:rPr>
                <w:b w:val="0"/>
                <w:bCs/>
                <w:sz w:val="22"/>
                <w:szCs w:val="22"/>
                <w:lang w:val="sr-Cyrl-RS"/>
              </w:rPr>
              <w:t xml:space="preserve"> КО Грделица (Варош)</w:t>
            </w:r>
            <w:bookmarkStart w:id="4" w:name="_Hlk178859060"/>
            <w:bookmarkEnd w:id="2"/>
            <w:r w:rsidR="00AC7E49">
              <w:rPr>
                <w:b w:val="0"/>
                <w:bCs/>
                <w:sz w:val="22"/>
                <w:szCs w:val="22"/>
                <w:lang w:val="sr-Cyrl-RS"/>
              </w:rPr>
              <w:t>,</w:t>
            </w:r>
            <w:r w:rsidRPr="00AC7E49">
              <w:rPr>
                <w:b w:val="0"/>
                <w:bCs/>
                <w:sz w:val="22"/>
                <w:szCs w:val="22"/>
                <w:lang w:val="sr-Cyrl-RS"/>
              </w:rPr>
              <w:t xml:space="preserve">спратност Пр, површине </w:t>
            </w:r>
            <w:r w:rsidRPr="00AC7E49">
              <w:rPr>
                <w:b w:val="0"/>
                <w:bCs/>
                <w:sz w:val="22"/>
                <w:szCs w:val="22"/>
                <w:lang w:val="sr-Latn-RS"/>
              </w:rPr>
              <w:t>9</w:t>
            </w:r>
            <w:r w:rsidRPr="00AC7E49">
              <w:rPr>
                <w:b w:val="0"/>
                <w:bCs/>
                <w:sz w:val="22"/>
                <w:szCs w:val="22"/>
                <w:lang w:val="sr-Cyrl-RS"/>
              </w:rPr>
              <w:t xml:space="preserve"> m²</w:t>
            </w:r>
            <w:bookmarkEnd w:id="3"/>
            <w:bookmarkEnd w:id="4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0B6BF4B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653FAA3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314412A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6614B04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353AEDAF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34F7C56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71EA769C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DA119BF" w14:textId="77777777" w:rsidR="00AC7E49" w:rsidRDefault="00AC7E4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82F10B5" w14:textId="77777777" w:rsidR="00AC7E49" w:rsidRDefault="00AC7E49" w:rsidP="00E6502B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1843E4C7" w14:textId="17CE80C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2.669.379,00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B5CD4A" w14:textId="226D69E4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4498D6" w14:textId="2E899768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70C3CC" w14:textId="1C795C2D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F08FCA" w14:textId="482127AC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39C83FB" w14:textId="36C9288B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87EAB17" w14:textId="5DEEE816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90B6966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35AD126E" w14:textId="77777777" w:rsidR="009D5A19" w:rsidRDefault="009D5A19" w:rsidP="009D5A19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26290978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E56C93C" w14:textId="0F5D07C7" w:rsidR="009D5A19" w:rsidRPr="009D5A19" w:rsidRDefault="009D5A19" w:rsidP="009D5A19">
            <w:pPr>
              <w:spacing w:before="120"/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2.669.379,00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FF388D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762A3307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0399F1F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BFBD546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7951A26B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241AAA50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06AD31B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895CE12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42152056" w14:textId="77777777" w:rsidR="000B62BD" w:rsidRDefault="000B62BD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3F865763" w14:textId="77777777" w:rsidR="000B62BD" w:rsidRDefault="000B62BD" w:rsidP="000B62B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0B62BD"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  <w:t>ALPHA INVEST GRADING MD DOO Leskovac</w:t>
            </w:r>
          </w:p>
          <w:p w14:paraId="55AF4D0A" w14:textId="1FD34A22" w:rsidR="000B62BD" w:rsidRPr="00D6423A" w:rsidRDefault="000B62BD" w:rsidP="000B62BD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B62BD">
              <w:rPr>
                <w:color w:val="000000" w:themeColor="text1"/>
                <w:sz w:val="22"/>
                <w:szCs w:val="22"/>
                <w:lang w:val="sr-Cyrl-RS"/>
              </w:rPr>
              <w:t>МБ: 21899003</w:t>
            </w:r>
          </w:p>
        </w:tc>
      </w:tr>
      <w:tr w:rsidR="009D5A19" w14:paraId="552148C0" w14:textId="77777777" w:rsidTr="00C813B9">
        <w:trPr>
          <w:trHeight w:val="300"/>
        </w:trPr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D66348" w14:textId="77777777" w:rsidR="009D5A19" w:rsidRPr="009D5A19" w:rsidRDefault="009D5A19" w:rsidP="009D5A19">
            <w:pPr>
              <w:ind w:right="774"/>
              <w:rPr>
                <w:b/>
                <w:color w:val="000000"/>
                <w:lang w:val="sr-Cyrl-RS"/>
              </w:rPr>
            </w:pPr>
          </w:p>
          <w:p w14:paraId="04182367" w14:textId="77777777" w:rsidR="009D5A19" w:rsidRPr="000E0366" w:rsidRDefault="009D5A19" w:rsidP="009D5A19">
            <w:pPr>
              <w:ind w:right="774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 xml:space="preserve">ИМОВИНСКА  ЦЕЛИНА  </w:t>
            </w:r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 xml:space="preserve">4 – </w:t>
            </w:r>
            <w:bookmarkStart w:id="5" w:name="_Hlk176200634"/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 xml:space="preserve">ИНДУСТРИЈСКИ КОМПЛЕКС У СЕЛУ КЛИСУРА, </w:t>
            </w:r>
            <w:bookmarkEnd w:id="5"/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D5A19">
              <w:rPr>
                <w:bCs/>
                <w:color w:val="000000"/>
                <w:sz w:val="22"/>
                <w:szCs w:val="22"/>
                <w:lang w:val="sr-Cyrl-RS"/>
              </w:rPr>
              <w:t>коју чини следећа имовина</w:t>
            </w:r>
            <w:r w:rsidRPr="000E0366">
              <w:rPr>
                <w:b/>
                <w:color w:val="000000"/>
                <w:sz w:val="22"/>
                <w:szCs w:val="22"/>
                <w:lang w:val="sr-Cyrl-RS"/>
              </w:rPr>
              <w:t>:</w:t>
            </w:r>
          </w:p>
          <w:p w14:paraId="2D12D77F" w14:textId="77777777" w:rsidR="009D5A19" w:rsidRPr="000E0366" w:rsidRDefault="009D5A19" w:rsidP="009D5A19">
            <w:pPr>
              <w:ind w:right="774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46E1FC00" w14:textId="04753DE1" w:rsidR="009D5A19" w:rsidRPr="009D5A19" w:rsidRDefault="009D5A19" w:rsidP="009D5A19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b w:val="0"/>
                <w:sz w:val="22"/>
                <w:szCs w:val="22"/>
                <w:lang w:val="sr-Cyrl-RS"/>
              </w:rPr>
            </w:pPr>
            <w:r w:rsidRPr="009D5A19">
              <w:rPr>
                <w:bCs/>
                <w:sz w:val="22"/>
                <w:szCs w:val="22"/>
                <w:lang w:val="sr-Cyrl-RS"/>
              </w:rPr>
              <w:t>ЗГРАДА ЗА КОЈУ НИЈЕ ПОЗНАТА НАМЕНА – ТКАЧНИЦА</w:t>
            </w:r>
            <w:r w:rsidRPr="000E0366">
              <w:rPr>
                <w:b w:val="0"/>
                <w:sz w:val="22"/>
                <w:szCs w:val="22"/>
                <w:lang w:val="sr-Cyrl-RS"/>
              </w:rPr>
              <w:t xml:space="preserve"> </w:t>
            </w:r>
            <w:r w:rsidRPr="009D5A19">
              <w:rPr>
                <w:b w:val="0"/>
                <w:sz w:val="22"/>
                <w:szCs w:val="22"/>
                <w:lang w:val="sr-Cyrl-RS"/>
              </w:rPr>
              <w:t xml:space="preserve">у селу Клисура, потес Кошара,  уписана у листу непокртности број 1147 КО Клисура као објекат број 1 на катастарској парцели број 4501 КО Клисура, спратности Пр, укупне површине1570 m² </w:t>
            </w:r>
          </w:p>
          <w:p w14:paraId="668D762C" w14:textId="158C758E" w:rsidR="009D5A19" w:rsidRPr="009D5A19" w:rsidRDefault="009D5A19" w:rsidP="009D5A19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b w:val="0"/>
                <w:sz w:val="22"/>
                <w:szCs w:val="22"/>
                <w:lang w:val="sr-Cyrl-RS"/>
              </w:rPr>
            </w:pPr>
            <w:r w:rsidRPr="009D5A19">
              <w:rPr>
                <w:bCs/>
                <w:sz w:val="22"/>
                <w:szCs w:val="22"/>
                <w:lang w:val="sr-Cyrl-CS"/>
              </w:rPr>
              <w:t>КАТАСТАРСКА ПАРЦЕЛА бр. 4501</w:t>
            </w:r>
            <w:r w:rsidRPr="009D5A19">
              <w:rPr>
                <w:b w:val="0"/>
                <w:sz w:val="22"/>
                <w:szCs w:val="22"/>
                <w:lang w:val="sr-Cyrl-CS"/>
              </w:rPr>
              <w:t xml:space="preserve"> уписана у ЛН 1147  КО Клисура, површине 2.859</w:t>
            </w:r>
            <w:r w:rsidRPr="009D5A19">
              <w:rPr>
                <w:b w:val="0"/>
                <w:sz w:val="22"/>
                <w:szCs w:val="22"/>
                <w:lang w:val="sr-Latn-RS"/>
              </w:rPr>
              <w:t xml:space="preserve"> </w:t>
            </w:r>
            <w:r w:rsidRPr="009D5A19">
              <w:rPr>
                <w:b w:val="0"/>
                <w:sz w:val="22"/>
                <w:szCs w:val="22"/>
                <w:lang w:val="sr-Cyrl-RS"/>
              </w:rPr>
              <w:t>m²</w:t>
            </w:r>
            <w:r w:rsidRPr="009D5A19">
              <w:rPr>
                <w:b w:val="0"/>
                <w:sz w:val="22"/>
                <w:szCs w:val="22"/>
                <w:lang w:val="sr-Latn-RS"/>
              </w:rPr>
              <w:t>,</w:t>
            </w:r>
            <w:r w:rsidRPr="009D5A19">
              <w:rPr>
                <w:b w:val="0"/>
                <w:sz w:val="22"/>
                <w:szCs w:val="22"/>
                <w:lang w:val="sr-Cyrl-CS"/>
              </w:rPr>
              <w:t xml:space="preserve"> по врсти представља остало земљиште</w:t>
            </w:r>
          </w:p>
          <w:p w14:paraId="7290A8D2" w14:textId="77777777" w:rsidR="00AC7E49" w:rsidRPr="00AC7E49" w:rsidRDefault="009D5A19" w:rsidP="00E84AB1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sz w:val="22"/>
                <w:szCs w:val="22"/>
                <w:lang w:val="sr-Cyrl-CS"/>
              </w:rPr>
            </w:pPr>
            <w:r w:rsidRPr="00AC7E49">
              <w:rPr>
                <w:bCs/>
                <w:sz w:val="22"/>
                <w:szCs w:val="22"/>
                <w:lang w:val="sr-Cyrl-CS"/>
              </w:rPr>
              <w:t>КАТАСТАРСКА ПАРЦЕЛА бр. 4536/2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 уписана у ЛН 1147  КО Клисура</w:t>
            </w:r>
            <w:r w:rsidRPr="00AC7E49">
              <w:rPr>
                <w:b w:val="0"/>
                <w:sz w:val="22"/>
                <w:szCs w:val="22"/>
                <w:lang w:val="sr-Latn-RS"/>
              </w:rPr>
              <w:t>,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 површине 200</w:t>
            </w:r>
            <w:r w:rsidRPr="00AC7E49">
              <w:rPr>
                <w:b w:val="0"/>
                <w:sz w:val="22"/>
                <w:szCs w:val="22"/>
                <w:lang w:val="sr-Cyrl-RS"/>
              </w:rPr>
              <w:t>m²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, по врсти представља остало земљиште, </w:t>
            </w:r>
          </w:p>
          <w:p w14:paraId="1B441AA7" w14:textId="32A967FE" w:rsidR="009D5A19" w:rsidRPr="00AC7E49" w:rsidRDefault="009D5A19" w:rsidP="00E84AB1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b w:val="0"/>
                <w:sz w:val="22"/>
                <w:szCs w:val="22"/>
                <w:lang w:val="sr-Cyrl-CS"/>
              </w:rPr>
            </w:pPr>
            <w:r w:rsidRPr="00AC7E49">
              <w:rPr>
                <w:bCs/>
                <w:sz w:val="22"/>
                <w:szCs w:val="22"/>
                <w:lang w:val="sr-Cyrl-CS"/>
              </w:rPr>
              <w:t>КАТАСТАРСКА ПАРЦЕЛА бр. 4537/2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 уписана у ЛН 1147  КО Клисура, површине   50</w:t>
            </w:r>
            <w:r w:rsidRPr="00AC7E49">
              <w:rPr>
                <w:b w:val="0"/>
                <w:sz w:val="22"/>
                <w:szCs w:val="22"/>
                <w:lang w:val="sr-Latn-RS"/>
              </w:rPr>
              <w:t xml:space="preserve"> </w:t>
            </w:r>
            <w:r w:rsidRPr="00AC7E49">
              <w:rPr>
                <w:b w:val="0"/>
                <w:sz w:val="22"/>
                <w:szCs w:val="22"/>
                <w:lang w:val="sr-Cyrl-RS"/>
              </w:rPr>
              <w:t>m²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, по врсти представља остало земљиште, </w:t>
            </w:r>
          </w:p>
          <w:p w14:paraId="388A9558" w14:textId="36E5C964" w:rsidR="009D5A19" w:rsidRDefault="009D5A19" w:rsidP="00AC7E49">
            <w:pPr>
              <w:pStyle w:val="ListParagraph"/>
              <w:numPr>
                <w:ilvl w:val="0"/>
                <w:numId w:val="27"/>
              </w:numPr>
              <w:spacing w:after="12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C7E49">
              <w:rPr>
                <w:bCs/>
                <w:sz w:val="22"/>
                <w:szCs w:val="22"/>
                <w:lang w:val="sr-Cyrl-CS"/>
              </w:rPr>
              <w:t xml:space="preserve">КАТАСТАРСКА ПАРЦЕЛА бр. 4548/2 </w:t>
            </w:r>
            <w:r w:rsidRPr="00AC7E49">
              <w:rPr>
                <w:b w:val="0"/>
                <w:sz w:val="22"/>
                <w:szCs w:val="22"/>
                <w:lang w:val="sr-Cyrl-CS"/>
              </w:rPr>
              <w:t>уписана у ЛН 1147  КО Клисура, површине   50</w:t>
            </w:r>
            <w:r w:rsidRPr="00AC7E49">
              <w:rPr>
                <w:b w:val="0"/>
                <w:sz w:val="22"/>
                <w:szCs w:val="22"/>
                <w:lang w:val="sr-Latn-RS"/>
              </w:rPr>
              <w:t xml:space="preserve"> </w:t>
            </w:r>
            <w:r w:rsidRPr="00AC7E49">
              <w:rPr>
                <w:b w:val="0"/>
                <w:sz w:val="22"/>
                <w:szCs w:val="22"/>
                <w:lang w:val="sr-Cyrl-RS"/>
              </w:rPr>
              <w:t>m²</w:t>
            </w:r>
            <w:r w:rsidRPr="00AC7E49">
              <w:rPr>
                <w:b w:val="0"/>
                <w:sz w:val="22"/>
                <w:szCs w:val="22"/>
                <w:lang w:val="sr-Cyrl-CS"/>
              </w:rPr>
              <w:t xml:space="preserve">, по врсти представља остало земљиште,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218894" w14:textId="77777777" w:rsidR="009D5A19" w:rsidRDefault="009D5A19" w:rsidP="00CB0263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4131E7A3" w14:textId="77777777" w:rsidR="009D5A19" w:rsidRDefault="009D5A1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14D2FB6" w14:textId="77777777" w:rsidR="009D5A19" w:rsidRDefault="009D5A1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4435DC8" w14:textId="77777777" w:rsidR="009D5A19" w:rsidRDefault="009D5A1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2CB4C551" w14:textId="77777777" w:rsidR="009D5A19" w:rsidRDefault="009D5A1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3399F28E" w14:textId="77777777" w:rsidR="009D5A19" w:rsidRDefault="009D5A1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41D53C0E" w14:textId="77777777" w:rsidR="009D5A19" w:rsidRDefault="009D5A19" w:rsidP="009D5A1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6B67FD24" w14:textId="77777777" w:rsidR="009D5A19" w:rsidRDefault="009D5A19" w:rsidP="00E6502B">
            <w:pPr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1DBAB58B" w14:textId="7FA8022A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2.783.080,00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38DB4F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88F99B2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A19B548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61BE2D86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148AAD3F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2B697D5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A6AF39E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506672A1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4679EDF6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AFF478C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0C17467B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7E92A1D6" w14:textId="77777777" w:rsid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  <w:p w14:paraId="77055C44" w14:textId="5A577B2A" w:rsidR="009D5A19" w:rsidRPr="009D5A19" w:rsidRDefault="009D5A19" w:rsidP="009D5A19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E0366">
              <w:rPr>
                <w:b/>
                <w:color w:val="000000"/>
                <w:sz w:val="22"/>
                <w:szCs w:val="22"/>
              </w:rPr>
              <w:t>2.783.080,00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E91E5A" w14:textId="77777777" w:rsidR="009D5A19" w:rsidRDefault="009D5A19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71C18D20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7CAB1835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2A84C8B2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75B69A26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56F62DAF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6268C4B9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5CB86DCC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38A8FBB4" w14:textId="77777777" w:rsid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24F501CD" w14:textId="77777777" w:rsidR="00654B9B" w:rsidRDefault="00654B9B" w:rsidP="009D5A19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429B5F16" w14:textId="77777777" w:rsidR="00654B9B" w:rsidRDefault="00654B9B" w:rsidP="009D5A19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7D9A2DA" w14:textId="77777777" w:rsidR="00654B9B" w:rsidRDefault="00654B9B" w:rsidP="009D5A19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27FBE43" w14:textId="5D9BAA1A" w:rsidR="00654B9B" w:rsidRPr="000B62BD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0B62BD">
              <w:rPr>
                <w:b/>
                <w:bCs/>
                <w:sz w:val="22"/>
                <w:szCs w:val="22"/>
              </w:rPr>
              <w:t>Немања Ђурић</w:t>
            </w:r>
          </w:p>
          <w:p w14:paraId="42F3942C" w14:textId="77777777" w:rsidR="00654B9B" w:rsidRPr="00654B9B" w:rsidRDefault="00654B9B" w:rsidP="009D5A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310E3FE4" w14:textId="0F673FE6" w:rsidR="00654B9B" w:rsidRPr="00F867B7" w:rsidRDefault="00654B9B" w:rsidP="00654B9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</w:tc>
      </w:tr>
    </w:tbl>
    <w:p w14:paraId="4DDBEF00" w14:textId="77777777" w:rsidR="008F04EC" w:rsidRPr="00BE4489" w:rsidRDefault="008F04EC" w:rsidP="00A97E3A">
      <w:pPr>
        <w:rPr>
          <w:b/>
          <w:bCs/>
          <w:sz w:val="20"/>
          <w:szCs w:val="20"/>
          <w:u w:val="single"/>
          <w:lang w:val="sr-Cyrl-RS"/>
        </w:rPr>
      </w:pPr>
    </w:p>
    <w:sectPr w:rsidR="008F04EC" w:rsidRPr="00BE4489" w:rsidSect="00B81DCE">
      <w:pgSz w:w="16838" w:h="11906" w:orient="landscape"/>
      <w:pgMar w:top="1800" w:right="108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3CB6"/>
    <w:multiLevelType w:val="hybridMultilevel"/>
    <w:tmpl w:val="16809B36"/>
    <w:lvl w:ilvl="0" w:tplc="E1DE8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69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24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0B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EE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EF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D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4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08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B63"/>
    <w:multiLevelType w:val="hybridMultilevel"/>
    <w:tmpl w:val="3678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58AE"/>
    <w:multiLevelType w:val="hybridMultilevel"/>
    <w:tmpl w:val="E21E57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6E1B"/>
    <w:multiLevelType w:val="hybridMultilevel"/>
    <w:tmpl w:val="834A13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E541"/>
    <w:multiLevelType w:val="hybridMultilevel"/>
    <w:tmpl w:val="1D2EC016"/>
    <w:lvl w:ilvl="0" w:tplc="8AA0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ED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44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62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EE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E2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6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C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44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688"/>
    <w:multiLevelType w:val="hybridMultilevel"/>
    <w:tmpl w:val="57D27BA8"/>
    <w:lvl w:ilvl="0" w:tplc="762CF3B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3C69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4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23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4F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6C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EC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1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A3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6C7A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12B13"/>
    <w:multiLevelType w:val="hybridMultilevel"/>
    <w:tmpl w:val="91AACF1A"/>
    <w:lvl w:ilvl="0" w:tplc="B790B0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7B6A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85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A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4E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E3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CC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64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A5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26EC"/>
    <w:multiLevelType w:val="hybridMultilevel"/>
    <w:tmpl w:val="CA1C2C60"/>
    <w:lvl w:ilvl="0" w:tplc="B68C9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2F1D4"/>
    <w:multiLevelType w:val="hybridMultilevel"/>
    <w:tmpl w:val="FB9C4B44"/>
    <w:lvl w:ilvl="0" w:tplc="FF0C2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88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28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4E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9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0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8F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6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4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3AFD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C2081"/>
    <w:multiLevelType w:val="hybridMultilevel"/>
    <w:tmpl w:val="25941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7ACFE"/>
    <w:multiLevelType w:val="hybridMultilevel"/>
    <w:tmpl w:val="391C3B90"/>
    <w:lvl w:ilvl="0" w:tplc="8B329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C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61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8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5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8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C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A3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69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C0C4F"/>
    <w:multiLevelType w:val="hybridMultilevel"/>
    <w:tmpl w:val="AD202B92"/>
    <w:lvl w:ilvl="0" w:tplc="E52E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02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05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C2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2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A8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A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41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9278B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7687B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32D7C"/>
    <w:multiLevelType w:val="hybridMultilevel"/>
    <w:tmpl w:val="76C4C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493EB"/>
    <w:multiLevelType w:val="hybridMultilevel"/>
    <w:tmpl w:val="E3467ACE"/>
    <w:lvl w:ilvl="0" w:tplc="8E4C8FB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CD442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C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03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21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6E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6B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02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6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4E440"/>
    <w:multiLevelType w:val="hybridMultilevel"/>
    <w:tmpl w:val="6B88C5F8"/>
    <w:lvl w:ilvl="0" w:tplc="6C268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66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0D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C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3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E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24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7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B3EC4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8C711D"/>
    <w:multiLevelType w:val="hybridMultilevel"/>
    <w:tmpl w:val="5FB65A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C77B2"/>
    <w:multiLevelType w:val="hybridMultilevel"/>
    <w:tmpl w:val="49A49784"/>
    <w:lvl w:ilvl="0" w:tplc="1D8E5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E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0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5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45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48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2A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9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21461"/>
    <w:multiLevelType w:val="hybridMultilevel"/>
    <w:tmpl w:val="1A104A3A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666A2B92"/>
    <w:multiLevelType w:val="hybridMultilevel"/>
    <w:tmpl w:val="0630B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B118F"/>
    <w:multiLevelType w:val="hybridMultilevel"/>
    <w:tmpl w:val="E8489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36941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21D38"/>
    <w:multiLevelType w:val="hybridMultilevel"/>
    <w:tmpl w:val="3282321E"/>
    <w:lvl w:ilvl="0" w:tplc="1FCA1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0E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63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A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C5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E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8A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6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7650">
    <w:abstractNumId w:val="18"/>
  </w:num>
  <w:num w:numId="2" w16cid:durableId="1661159071">
    <w:abstractNumId w:val="7"/>
  </w:num>
  <w:num w:numId="3" w16cid:durableId="387581711">
    <w:abstractNumId w:val="5"/>
  </w:num>
  <w:num w:numId="4" w16cid:durableId="1942565745">
    <w:abstractNumId w:val="27"/>
  </w:num>
  <w:num w:numId="5" w16cid:durableId="1923294006">
    <w:abstractNumId w:val="4"/>
  </w:num>
  <w:num w:numId="6" w16cid:durableId="1492403204">
    <w:abstractNumId w:val="9"/>
  </w:num>
  <w:num w:numId="7" w16cid:durableId="687684051">
    <w:abstractNumId w:val="0"/>
  </w:num>
  <w:num w:numId="8" w16cid:durableId="1913078273">
    <w:abstractNumId w:val="13"/>
  </w:num>
  <w:num w:numId="9" w16cid:durableId="613286380">
    <w:abstractNumId w:val="12"/>
  </w:num>
  <w:num w:numId="10" w16cid:durableId="6448939">
    <w:abstractNumId w:val="22"/>
  </w:num>
  <w:num w:numId="11" w16cid:durableId="383867647">
    <w:abstractNumId w:val="19"/>
  </w:num>
  <w:num w:numId="12" w16cid:durableId="524253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265055">
    <w:abstractNumId w:val="17"/>
  </w:num>
  <w:num w:numId="14" w16cid:durableId="1295477142">
    <w:abstractNumId w:val="6"/>
  </w:num>
  <w:num w:numId="15" w16cid:durableId="1754619663">
    <w:abstractNumId w:val="20"/>
  </w:num>
  <w:num w:numId="16" w16cid:durableId="137311417">
    <w:abstractNumId w:val="10"/>
  </w:num>
  <w:num w:numId="17" w16cid:durableId="1298100553">
    <w:abstractNumId w:val="15"/>
  </w:num>
  <w:num w:numId="18" w16cid:durableId="1384520206">
    <w:abstractNumId w:val="26"/>
  </w:num>
  <w:num w:numId="19" w16cid:durableId="908542554">
    <w:abstractNumId w:val="14"/>
  </w:num>
  <w:num w:numId="20" w16cid:durableId="1228538597">
    <w:abstractNumId w:val="25"/>
  </w:num>
  <w:num w:numId="21" w16cid:durableId="922835014">
    <w:abstractNumId w:val="23"/>
  </w:num>
  <w:num w:numId="22" w16cid:durableId="1073506457">
    <w:abstractNumId w:val="2"/>
  </w:num>
  <w:num w:numId="23" w16cid:durableId="189343690">
    <w:abstractNumId w:val="24"/>
  </w:num>
  <w:num w:numId="24" w16cid:durableId="660696427">
    <w:abstractNumId w:val="11"/>
  </w:num>
  <w:num w:numId="25" w16cid:durableId="1978871649">
    <w:abstractNumId w:val="3"/>
  </w:num>
  <w:num w:numId="26" w16cid:durableId="1384867261">
    <w:abstractNumId w:val="8"/>
  </w:num>
  <w:num w:numId="27" w16cid:durableId="285894265">
    <w:abstractNumId w:val="21"/>
  </w:num>
  <w:num w:numId="28" w16cid:durableId="1366129734">
    <w:abstractNumId w:val="16"/>
  </w:num>
  <w:num w:numId="29" w16cid:durableId="17473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D9"/>
    <w:rsid w:val="00015686"/>
    <w:rsid w:val="00032B07"/>
    <w:rsid w:val="00033922"/>
    <w:rsid w:val="00071CFB"/>
    <w:rsid w:val="000806B1"/>
    <w:rsid w:val="0008689C"/>
    <w:rsid w:val="000924AA"/>
    <w:rsid w:val="000A34D7"/>
    <w:rsid w:val="000B54DD"/>
    <w:rsid w:val="000B62BD"/>
    <w:rsid w:val="000B6769"/>
    <w:rsid w:val="000C4B40"/>
    <w:rsid w:val="000D3C8D"/>
    <w:rsid w:val="000D6378"/>
    <w:rsid w:val="000E19AB"/>
    <w:rsid w:val="00152306"/>
    <w:rsid w:val="00175EE6"/>
    <w:rsid w:val="001820D4"/>
    <w:rsid w:val="001F10F9"/>
    <w:rsid w:val="00220B51"/>
    <w:rsid w:val="00270FD9"/>
    <w:rsid w:val="00282CF8"/>
    <w:rsid w:val="002B5728"/>
    <w:rsid w:val="002C30A9"/>
    <w:rsid w:val="002E28E4"/>
    <w:rsid w:val="002F3501"/>
    <w:rsid w:val="00313E04"/>
    <w:rsid w:val="003163BA"/>
    <w:rsid w:val="0032351A"/>
    <w:rsid w:val="00335F19"/>
    <w:rsid w:val="0035278D"/>
    <w:rsid w:val="003B46EC"/>
    <w:rsid w:val="003E49AC"/>
    <w:rsid w:val="003F4A33"/>
    <w:rsid w:val="004651DF"/>
    <w:rsid w:val="00480C21"/>
    <w:rsid w:val="004D6BAA"/>
    <w:rsid w:val="00506DB8"/>
    <w:rsid w:val="005665FE"/>
    <w:rsid w:val="005729A2"/>
    <w:rsid w:val="00580794"/>
    <w:rsid w:val="005939AE"/>
    <w:rsid w:val="00595489"/>
    <w:rsid w:val="005B7EFA"/>
    <w:rsid w:val="005C5ED2"/>
    <w:rsid w:val="005F7A93"/>
    <w:rsid w:val="00614055"/>
    <w:rsid w:val="00616675"/>
    <w:rsid w:val="00623B61"/>
    <w:rsid w:val="00634562"/>
    <w:rsid w:val="00651755"/>
    <w:rsid w:val="00654B9B"/>
    <w:rsid w:val="00674777"/>
    <w:rsid w:val="00675678"/>
    <w:rsid w:val="00690215"/>
    <w:rsid w:val="006920DF"/>
    <w:rsid w:val="00695501"/>
    <w:rsid w:val="006B56C7"/>
    <w:rsid w:val="006C6F56"/>
    <w:rsid w:val="006C7E8B"/>
    <w:rsid w:val="006F052F"/>
    <w:rsid w:val="006F3372"/>
    <w:rsid w:val="00702C26"/>
    <w:rsid w:val="00713505"/>
    <w:rsid w:val="007309AA"/>
    <w:rsid w:val="007314B1"/>
    <w:rsid w:val="0073234B"/>
    <w:rsid w:val="007368FB"/>
    <w:rsid w:val="00751A08"/>
    <w:rsid w:val="0075305E"/>
    <w:rsid w:val="00797E01"/>
    <w:rsid w:val="007A6594"/>
    <w:rsid w:val="007A7417"/>
    <w:rsid w:val="007C20E4"/>
    <w:rsid w:val="007D72D9"/>
    <w:rsid w:val="007F2D9C"/>
    <w:rsid w:val="00811100"/>
    <w:rsid w:val="00814E8A"/>
    <w:rsid w:val="00826E9A"/>
    <w:rsid w:val="008730ED"/>
    <w:rsid w:val="008A7C49"/>
    <w:rsid w:val="008B2640"/>
    <w:rsid w:val="008F04EC"/>
    <w:rsid w:val="008F1A40"/>
    <w:rsid w:val="00900B27"/>
    <w:rsid w:val="00923B86"/>
    <w:rsid w:val="00945608"/>
    <w:rsid w:val="00981564"/>
    <w:rsid w:val="00986793"/>
    <w:rsid w:val="009B6346"/>
    <w:rsid w:val="009D3994"/>
    <w:rsid w:val="009D5A19"/>
    <w:rsid w:val="00A26BC9"/>
    <w:rsid w:val="00A51F55"/>
    <w:rsid w:val="00A6484A"/>
    <w:rsid w:val="00A8169C"/>
    <w:rsid w:val="00A96F08"/>
    <w:rsid w:val="00A97E3A"/>
    <w:rsid w:val="00AC7E49"/>
    <w:rsid w:val="00AD64F8"/>
    <w:rsid w:val="00AF5A70"/>
    <w:rsid w:val="00B33879"/>
    <w:rsid w:val="00B7409C"/>
    <w:rsid w:val="00B81DCE"/>
    <w:rsid w:val="00B83763"/>
    <w:rsid w:val="00B87252"/>
    <w:rsid w:val="00BA2288"/>
    <w:rsid w:val="00BA70B2"/>
    <w:rsid w:val="00BC733B"/>
    <w:rsid w:val="00BD002E"/>
    <w:rsid w:val="00BE4489"/>
    <w:rsid w:val="00C00CE1"/>
    <w:rsid w:val="00C20ABA"/>
    <w:rsid w:val="00C660C4"/>
    <w:rsid w:val="00C75AA7"/>
    <w:rsid w:val="00C82E69"/>
    <w:rsid w:val="00C94D65"/>
    <w:rsid w:val="00CA52A7"/>
    <w:rsid w:val="00CB0263"/>
    <w:rsid w:val="00CD6FCF"/>
    <w:rsid w:val="00CF14FA"/>
    <w:rsid w:val="00CF7E1B"/>
    <w:rsid w:val="00D05E0C"/>
    <w:rsid w:val="00D62C9F"/>
    <w:rsid w:val="00D6338F"/>
    <w:rsid w:val="00D6423A"/>
    <w:rsid w:val="00D665AD"/>
    <w:rsid w:val="00D746BE"/>
    <w:rsid w:val="00DA7D81"/>
    <w:rsid w:val="00DE6559"/>
    <w:rsid w:val="00DF211E"/>
    <w:rsid w:val="00E01BFA"/>
    <w:rsid w:val="00E26487"/>
    <w:rsid w:val="00E26994"/>
    <w:rsid w:val="00E4643D"/>
    <w:rsid w:val="00E552A7"/>
    <w:rsid w:val="00E6502B"/>
    <w:rsid w:val="00E80F3F"/>
    <w:rsid w:val="00E96998"/>
    <w:rsid w:val="00EC1E97"/>
    <w:rsid w:val="00ED37C7"/>
    <w:rsid w:val="00EF5FA8"/>
    <w:rsid w:val="00F21693"/>
    <w:rsid w:val="00F32DCC"/>
    <w:rsid w:val="00F77237"/>
    <w:rsid w:val="00F867B7"/>
    <w:rsid w:val="00FA4753"/>
    <w:rsid w:val="00FA54DA"/>
    <w:rsid w:val="00FC17D9"/>
    <w:rsid w:val="00FE0C02"/>
    <w:rsid w:val="00FF4701"/>
    <w:rsid w:val="09A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36512"/>
  <w15:chartTrackingRefBased/>
  <w15:docId w15:val="{35EAF2DF-682F-4878-9E33-68818457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FE"/>
    <w:rPr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5665FE"/>
    <w:rPr>
      <w:lang w:val="en-US"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F7A93"/>
    <w:pPr>
      <w:ind w:left="708"/>
    </w:pPr>
    <w:rPr>
      <w:rFonts w:ascii="Times New (W1)" w:hAnsi="Times New (W1)"/>
      <w:b/>
      <w:color w:val="000000"/>
      <w:lang w:val="en-US"/>
    </w:rPr>
  </w:style>
  <w:style w:type="paragraph" w:customStyle="1" w:styleId="Sadrajtabele">
    <w:name w:val="Sadržaj tabele"/>
    <w:basedOn w:val="Normal"/>
    <w:qFormat/>
    <w:rsid w:val="00923B86"/>
    <w:pPr>
      <w:suppressLineNumbers/>
      <w:suppressAutoHyphens/>
    </w:pPr>
    <w:rPr>
      <w:lang w:val="en-US" w:eastAsia="zh-C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D5A19"/>
    <w:pPr>
      <w:jc w:val="both"/>
    </w:pPr>
    <w:rPr>
      <w:b/>
      <w:color w:val="0000FF"/>
      <w:lang w:eastAsia="x-none"/>
    </w:rPr>
  </w:style>
  <w:style w:type="character" w:customStyle="1" w:styleId="BodyTextChar">
    <w:name w:val="Body Text Char"/>
    <w:basedOn w:val="DefaultParagraphFont"/>
    <w:link w:val="BodyText"/>
    <w:rsid w:val="009D5A19"/>
    <w:rPr>
      <w:b/>
      <w:color w:val="0000FF"/>
      <w:sz w:val="24"/>
      <w:szCs w:val="24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6366A-6A1D-44A4-98E2-9FD52173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2412</Characters>
  <Application>Microsoft Office Word</Application>
  <DocSecurity>0</DocSecurity>
  <Lines>20</Lines>
  <Paragraphs>5</Paragraphs>
  <ScaleCrop>false</ScaleCrop>
  <Company>pa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САОПШТЕЊЕ</dc:title>
  <dc:subject/>
  <dc:creator>amalivukovic</dc:creator>
  <cp:keywords/>
  <cp:lastModifiedBy>Marija MM. Maksimoska</cp:lastModifiedBy>
  <cp:revision>22</cp:revision>
  <cp:lastPrinted>2010-07-15T16:50:00Z</cp:lastPrinted>
  <dcterms:created xsi:type="dcterms:W3CDTF">2023-08-01T07:17:00Z</dcterms:created>
  <dcterms:modified xsi:type="dcterms:W3CDTF">2025-05-28T11:41:00Z</dcterms:modified>
</cp:coreProperties>
</file>