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DFEE2" w14:textId="77777777" w:rsidR="00AA7898" w:rsidRDefault="00AA7898" w:rsidP="00A9557A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</w:p>
    <w:p w14:paraId="34F1D974" w14:textId="7B6585E0" w:rsidR="00A9557A" w:rsidRPr="00AA7898" w:rsidRDefault="00A9557A" w:rsidP="00A9557A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  <w:r w:rsidRPr="00AA7898">
        <w:rPr>
          <w:b/>
          <w:sz w:val="28"/>
          <w:szCs w:val="28"/>
          <w:lang w:val="sr-Cyrl-CS"/>
        </w:rPr>
        <w:t>С</w:t>
      </w:r>
      <w:r w:rsidR="00E90310" w:rsidRPr="00AA7898">
        <w:rPr>
          <w:b/>
          <w:sz w:val="28"/>
          <w:szCs w:val="28"/>
          <w:lang w:val="sr-Cyrl-CS"/>
        </w:rPr>
        <w:t xml:space="preserve"> </w:t>
      </w:r>
      <w:r w:rsidRPr="00AA7898">
        <w:rPr>
          <w:b/>
          <w:sz w:val="28"/>
          <w:szCs w:val="28"/>
          <w:lang w:val="sr-Cyrl-CS"/>
        </w:rPr>
        <w:t>А</w:t>
      </w:r>
      <w:r w:rsidR="00E90310" w:rsidRPr="00AA7898">
        <w:rPr>
          <w:b/>
          <w:sz w:val="28"/>
          <w:szCs w:val="28"/>
          <w:lang w:val="sr-Cyrl-CS"/>
        </w:rPr>
        <w:t xml:space="preserve"> </w:t>
      </w:r>
      <w:r w:rsidRPr="00AA7898">
        <w:rPr>
          <w:b/>
          <w:sz w:val="28"/>
          <w:szCs w:val="28"/>
          <w:lang w:val="sr-Cyrl-CS"/>
        </w:rPr>
        <w:t>О</w:t>
      </w:r>
      <w:r w:rsidR="00E90310" w:rsidRPr="00AA7898">
        <w:rPr>
          <w:b/>
          <w:sz w:val="28"/>
          <w:szCs w:val="28"/>
          <w:lang w:val="sr-Cyrl-CS"/>
        </w:rPr>
        <w:t xml:space="preserve"> </w:t>
      </w:r>
      <w:r w:rsidRPr="00AA7898">
        <w:rPr>
          <w:b/>
          <w:sz w:val="28"/>
          <w:szCs w:val="28"/>
          <w:lang w:val="sr-Cyrl-CS"/>
        </w:rPr>
        <w:t>П</w:t>
      </w:r>
      <w:r w:rsidR="00E90310" w:rsidRPr="00AA7898">
        <w:rPr>
          <w:b/>
          <w:sz w:val="28"/>
          <w:szCs w:val="28"/>
          <w:lang w:val="sr-Cyrl-CS"/>
        </w:rPr>
        <w:t xml:space="preserve"> </w:t>
      </w:r>
      <w:r w:rsidRPr="00AA7898">
        <w:rPr>
          <w:b/>
          <w:sz w:val="28"/>
          <w:szCs w:val="28"/>
          <w:lang w:val="sr-Cyrl-CS"/>
        </w:rPr>
        <w:t>Ш</w:t>
      </w:r>
      <w:r w:rsidR="00E90310" w:rsidRPr="00AA7898">
        <w:rPr>
          <w:b/>
          <w:sz w:val="28"/>
          <w:szCs w:val="28"/>
          <w:lang w:val="sr-Cyrl-CS"/>
        </w:rPr>
        <w:t xml:space="preserve"> </w:t>
      </w:r>
      <w:r w:rsidRPr="00AA7898">
        <w:rPr>
          <w:b/>
          <w:sz w:val="28"/>
          <w:szCs w:val="28"/>
          <w:lang w:val="sr-Cyrl-CS"/>
        </w:rPr>
        <w:t>Т</w:t>
      </w:r>
      <w:r w:rsidR="00E90310" w:rsidRPr="00AA7898">
        <w:rPr>
          <w:b/>
          <w:sz w:val="28"/>
          <w:szCs w:val="28"/>
          <w:lang w:val="sr-Cyrl-CS"/>
        </w:rPr>
        <w:t xml:space="preserve"> </w:t>
      </w:r>
      <w:r w:rsidRPr="00AA7898">
        <w:rPr>
          <w:b/>
          <w:sz w:val="28"/>
          <w:szCs w:val="28"/>
          <w:lang w:val="sr-Cyrl-CS"/>
        </w:rPr>
        <w:t>Е</w:t>
      </w:r>
      <w:r w:rsidR="00E90310" w:rsidRPr="00AA7898">
        <w:rPr>
          <w:b/>
          <w:sz w:val="28"/>
          <w:szCs w:val="28"/>
          <w:lang w:val="sr-Cyrl-CS"/>
        </w:rPr>
        <w:t xml:space="preserve"> </w:t>
      </w:r>
      <w:r w:rsidRPr="00AA7898">
        <w:rPr>
          <w:b/>
          <w:sz w:val="28"/>
          <w:szCs w:val="28"/>
          <w:lang w:val="sr-Cyrl-CS"/>
        </w:rPr>
        <w:t>Њ</w:t>
      </w:r>
      <w:r w:rsidR="00E90310" w:rsidRPr="00AA7898">
        <w:rPr>
          <w:b/>
          <w:sz w:val="28"/>
          <w:szCs w:val="28"/>
          <w:lang w:val="sr-Cyrl-CS"/>
        </w:rPr>
        <w:t xml:space="preserve"> </w:t>
      </w:r>
      <w:r w:rsidRPr="00AA7898">
        <w:rPr>
          <w:b/>
          <w:sz w:val="28"/>
          <w:szCs w:val="28"/>
          <w:lang w:val="sr-Cyrl-CS"/>
        </w:rPr>
        <w:t>Е</w:t>
      </w:r>
    </w:p>
    <w:p w14:paraId="69FD7DCB" w14:textId="77777777" w:rsidR="00E90310" w:rsidRPr="00AA7898" w:rsidRDefault="00E90310" w:rsidP="00A9557A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</w:p>
    <w:p w14:paraId="3D300FEE" w14:textId="77777777" w:rsidR="00A9557A" w:rsidRPr="00AA7898" w:rsidRDefault="00A9557A" w:rsidP="00A9557A">
      <w:pPr>
        <w:tabs>
          <w:tab w:val="left" w:pos="-810"/>
          <w:tab w:val="left" w:pos="15210"/>
        </w:tabs>
        <w:ind w:right="-65"/>
        <w:rPr>
          <w:b/>
          <w:sz w:val="28"/>
          <w:szCs w:val="28"/>
          <w:lang w:val="sr-Cyrl-CS"/>
        </w:rPr>
      </w:pPr>
    </w:p>
    <w:p w14:paraId="77E000AA" w14:textId="517442A8" w:rsidR="00A9557A" w:rsidRPr="00AA7898" w:rsidRDefault="00A9557A" w:rsidP="00A9557A">
      <w:pPr>
        <w:tabs>
          <w:tab w:val="left" w:pos="-810"/>
          <w:tab w:val="left" w:pos="15210"/>
        </w:tabs>
        <w:ind w:right="-65"/>
        <w:jc w:val="both"/>
        <w:rPr>
          <w:b/>
          <w:sz w:val="28"/>
          <w:szCs w:val="28"/>
          <w:lang w:val="sr-Cyrl-CS"/>
        </w:rPr>
      </w:pPr>
      <w:r w:rsidRPr="00AA7898">
        <w:rPr>
          <w:b/>
          <w:bCs/>
          <w:sz w:val="28"/>
          <w:szCs w:val="28"/>
          <w:lang w:val="sr-Cyrl-CS"/>
        </w:rPr>
        <w:t xml:space="preserve">Дана </w:t>
      </w:r>
      <w:r w:rsidR="00AA7898">
        <w:rPr>
          <w:b/>
          <w:bCs/>
          <w:sz w:val="28"/>
          <w:szCs w:val="28"/>
          <w:lang w:val="sr-Cyrl-RS"/>
        </w:rPr>
        <w:t>22.01.2025</w:t>
      </w:r>
      <w:r w:rsidRPr="00AA7898">
        <w:rPr>
          <w:b/>
          <w:bCs/>
          <w:sz w:val="28"/>
          <w:szCs w:val="28"/>
          <w:lang w:val="sr-Cyrl-CS"/>
        </w:rPr>
        <w:t xml:space="preserve">. године, у организацији Агенције за </w:t>
      </w:r>
      <w:r w:rsidRPr="00AA7898">
        <w:rPr>
          <w:b/>
          <w:bCs/>
          <w:sz w:val="28"/>
          <w:szCs w:val="28"/>
          <w:lang w:val="sr-Latn-RS"/>
        </w:rPr>
        <w:t>лиценцирање стечајних управника</w:t>
      </w:r>
      <w:r w:rsidRPr="00AA7898">
        <w:rPr>
          <w:b/>
          <w:bCs/>
          <w:sz w:val="28"/>
          <w:szCs w:val="28"/>
        </w:rPr>
        <w:t xml:space="preserve"> </w:t>
      </w:r>
      <w:r w:rsidRPr="00AA7898">
        <w:rPr>
          <w:b/>
          <w:bCs/>
          <w:sz w:val="28"/>
          <w:szCs w:val="28"/>
          <w:lang w:val="sr-Latn-RS"/>
        </w:rPr>
        <w:t>Центра за стечај</w:t>
      </w:r>
      <w:r w:rsidR="001C4229" w:rsidRPr="00AA7898">
        <w:rPr>
          <w:b/>
          <w:bCs/>
          <w:sz w:val="28"/>
          <w:szCs w:val="28"/>
          <w:lang w:val="sr-Cyrl-CS"/>
        </w:rPr>
        <w:t>, одржано</w:t>
      </w:r>
      <w:r w:rsidRPr="00AA7898">
        <w:rPr>
          <w:b/>
          <w:bCs/>
          <w:sz w:val="28"/>
          <w:szCs w:val="28"/>
          <w:lang w:val="sr-Cyrl-CS"/>
        </w:rPr>
        <w:t xml:space="preserve"> је</w:t>
      </w:r>
      <w:r w:rsidRPr="00AA7898">
        <w:rPr>
          <w:b/>
          <w:bCs/>
          <w:sz w:val="28"/>
          <w:szCs w:val="28"/>
          <w:lang w:val="ru-RU"/>
        </w:rPr>
        <w:t xml:space="preserve"> </w:t>
      </w:r>
      <w:r w:rsidR="001C4229" w:rsidRPr="00AA7898">
        <w:rPr>
          <w:b/>
          <w:bCs/>
          <w:sz w:val="28"/>
          <w:szCs w:val="28"/>
          <w:lang w:val="ru-RU"/>
        </w:rPr>
        <w:t>јавно надметање</w:t>
      </w:r>
      <w:r w:rsidRPr="00AA7898">
        <w:rPr>
          <w:b/>
          <w:bCs/>
          <w:sz w:val="28"/>
          <w:szCs w:val="28"/>
          <w:lang w:val="ru-RU"/>
        </w:rPr>
        <w:t xml:space="preserve"> </w:t>
      </w:r>
      <w:r w:rsidR="00E90310" w:rsidRPr="00AA7898">
        <w:rPr>
          <w:b/>
          <w:bCs/>
          <w:sz w:val="28"/>
          <w:szCs w:val="28"/>
          <w:lang w:val="ru-RU"/>
        </w:rPr>
        <w:t>за продају</w:t>
      </w:r>
      <w:r w:rsidRPr="00AA7898">
        <w:rPr>
          <w:b/>
          <w:bCs/>
          <w:sz w:val="28"/>
          <w:szCs w:val="28"/>
          <w:lang w:val="ru-RU"/>
        </w:rPr>
        <w:t xml:space="preserve"> имовине стечајног дужника</w:t>
      </w:r>
      <w:r w:rsidRPr="00AA7898">
        <w:rPr>
          <w:b/>
          <w:bCs/>
          <w:sz w:val="28"/>
          <w:szCs w:val="28"/>
          <w:lang w:val="sr-Cyrl-CS"/>
        </w:rPr>
        <w:t>:</w:t>
      </w:r>
    </w:p>
    <w:p w14:paraId="4CB55D92" w14:textId="77777777" w:rsidR="00AA7898" w:rsidRDefault="00AA7898" w:rsidP="004F7130">
      <w:pPr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tbl>
      <w:tblPr>
        <w:tblpPr w:leftFromText="180" w:rightFromText="180" w:vertAnchor="text" w:tblpXSpec="outside" w:tblpY="1"/>
        <w:tblOverlap w:val="never"/>
        <w:tblW w:w="140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1126"/>
        <w:gridCol w:w="3899"/>
        <w:gridCol w:w="3614"/>
        <w:gridCol w:w="2693"/>
        <w:gridCol w:w="2694"/>
      </w:tblGrid>
      <w:tr w:rsidR="00AA7898" w:rsidRPr="00AA7898" w14:paraId="32FC047C" w14:textId="77777777" w:rsidTr="00AA7898">
        <w:trPr>
          <w:trHeight w:val="356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18595CC" w14:textId="30EBC64F" w:rsidR="00AA7898" w:rsidRPr="00AA7898" w:rsidRDefault="00AA7898" w:rsidP="00AA7898">
            <w:pPr>
              <w:jc w:val="center"/>
              <w:rPr>
                <w:b/>
                <w:sz w:val="22"/>
                <w:szCs w:val="22"/>
              </w:rPr>
            </w:pPr>
            <w:r w:rsidRPr="00AA7898">
              <w:rPr>
                <w:b/>
                <w:sz w:val="22"/>
                <w:szCs w:val="22"/>
                <w:lang w:val="ru-RU"/>
              </w:rPr>
              <w:t>Р</w:t>
            </w:r>
            <w:proofErr w:type="spellStart"/>
            <w:r w:rsidRPr="00AA7898">
              <w:rPr>
                <w:b/>
                <w:sz w:val="22"/>
                <w:szCs w:val="22"/>
              </w:rPr>
              <w:t>ед</w:t>
            </w:r>
            <w:proofErr w:type="spellEnd"/>
            <w:r w:rsidRPr="00AA7898">
              <w:rPr>
                <w:b/>
                <w:sz w:val="22"/>
                <w:szCs w:val="22"/>
                <w:lang w:val="ru-RU"/>
              </w:rPr>
              <w:t>.</w:t>
            </w:r>
            <w:r w:rsidRPr="00AA7898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proofErr w:type="gramStart"/>
            <w:r w:rsidRPr="00AA7898">
              <w:rPr>
                <w:b/>
                <w:sz w:val="22"/>
                <w:szCs w:val="22"/>
              </w:rPr>
              <w:t>бр</w:t>
            </w:r>
            <w:proofErr w:type="spellEnd"/>
            <w:proofErr w:type="gramEnd"/>
            <w:r w:rsidRPr="00AA78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D064A4" w14:textId="2BDB75A7" w:rsidR="00AA7898" w:rsidRPr="00AA7898" w:rsidRDefault="00AA7898" w:rsidP="00AA789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AA7898">
              <w:rPr>
                <w:b/>
                <w:sz w:val="22"/>
                <w:szCs w:val="22"/>
                <w:lang w:val="sr-Cyrl-RS"/>
              </w:rPr>
              <w:t>Предузеће</w:t>
            </w:r>
          </w:p>
        </w:tc>
        <w:tc>
          <w:tcPr>
            <w:tcW w:w="35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4AC2936" w14:textId="77777777" w:rsidR="00AA7898" w:rsidRPr="00AA7898" w:rsidRDefault="00AA7898" w:rsidP="00AA7898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15F5157E" w14:textId="0805AA6E" w:rsidR="00AA7898" w:rsidRPr="00AA7898" w:rsidRDefault="00AA7898" w:rsidP="00AA789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AA7898">
              <w:rPr>
                <w:b/>
                <w:sz w:val="22"/>
                <w:szCs w:val="22"/>
                <w:lang w:val="sr-Cyrl-RS"/>
              </w:rPr>
              <w:t>Предмет продаје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6464742" w14:textId="5F59EF37" w:rsidR="00AA7898" w:rsidRPr="00AA7898" w:rsidRDefault="00AA7898" w:rsidP="00AA789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7898">
              <w:rPr>
                <w:b/>
                <w:bCs/>
                <w:sz w:val="22"/>
                <w:szCs w:val="22"/>
                <w:lang w:val="sr-Cyrl-RS"/>
              </w:rPr>
              <w:t>По</w:t>
            </w:r>
            <w:r w:rsidRPr="00AA7898">
              <w:rPr>
                <w:b/>
                <w:bCs/>
                <w:sz w:val="22"/>
                <w:szCs w:val="22"/>
              </w:rPr>
              <w:t>с</w:t>
            </w:r>
            <w:proofErr w:type="spellStart"/>
            <w:r w:rsidRPr="00AA7898">
              <w:rPr>
                <w:b/>
                <w:bCs/>
                <w:sz w:val="22"/>
                <w:szCs w:val="22"/>
                <w:lang w:val="sr-Cyrl-RS"/>
              </w:rPr>
              <w:t>тигнута</w:t>
            </w:r>
            <w:proofErr w:type="spellEnd"/>
            <w:r w:rsidRPr="00AA7898">
              <w:rPr>
                <w:b/>
                <w:bCs/>
                <w:sz w:val="22"/>
                <w:szCs w:val="22"/>
                <w:lang w:val="sr-Cyrl-RS"/>
              </w:rPr>
              <w:t xml:space="preserve"> цена </w:t>
            </w:r>
            <w:r w:rsidRPr="00AA7898">
              <w:rPr>
                <w:b/>
                <w:sz w:val="22"/>
                <w:szCs w:val="22"/>
                <w:lang w:val="ru-RU"/>
              </w:rPr>
              <w:t>(дин.)</w:t>
            </w:r>
          </w:p>
        </w:tc>
        <w:tc>
          <w:tcPr>
            <w:tcW w:w="2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EA5AB5E" w14:textId="77777777" w:rsidR="00AA7898" w:rsidRPr="00AA7898" w:rsidRDefault="00AA7898" w:rsidP="00AA789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61CA6550" w14:textId="45A53E8F" w:rsidR="00AA7898" w:rsidRPr="00AA7898" w:rsidRDefault="00AA7898" w:rsidP="00AA789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7898">
              <w:rPr>
                <w:b/>
                <w:sz w:val="22"/>
                <w:szCs w:val="22"/>
                <w:lang w:val="ru-RU"/>
              </w:rPr>
              <w:t>Најбољи понуђач</w:t>
            </w:r>
          </w:p>
          <w:p w14:paraId="2C9D8B76" w14:textId="77777777" w:rsidR="00AA7898" w:rsidRPr="00AA7898" w:rsidRDefault="00AA7898" w:rsidP="00AA789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A7898" w:rsidRPr="00AA7898" w14:paraId="508C5753" w14:textId="77777777" w:rsidTr="00AA7898">
        <w:trPr>
          <w:trHeight w:val="2351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944E1FE" w14:textId="77777777" w:rsidR="00AA7898" w:rsidRPr="00AA7898" w:rsidRDefault="00AA7898" w:rsidP="00AA7898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38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29E71B1" w14:textId="77777777" w:rsidR="00AA7898" w:rsidRPr="00AA7898" w:rsidRDefault="00AA7898" w:rsidP="00AA7898">
            <w:pPr>
              <w:rPr>
                <w:b/>
                <w:sz w:val="22"/>
                <w:szCs w:val="22"/>
                <w:lang w:val="sr-Cyrl-RS"/>
              </w:rPr>
            </w:pPr>
            <w:r w:rsidRPr="00AA7898">
              <w:rPr>
                <w:b/>
                <w:sz w:val="22"/>
                <w:szCs w:val="22"/>
                <w:lang w:val="sr-Cyrl-RS"/>
              </w:rPr>
              <w:t>Стечајни дужник</w:t>
            </w:r>
          </w:p>
          <w:p w14:paraId="2F30C698" w14:textId="56FDFF5C" w:rsidR="00AA7898" w:rsidRPr="00AA7898" w:rsidRDefault="00AA7898" w:rsidP="00AA7898">
            <w:pPr>
              <w:rPr>
                <w:b/>
                <w:sz w:val="22"/>
                <w:szCs w:val="22"/>
                <w:lang w:val="sr-Cyrl-RS"/>
              </w:rPr>
            </w:pPr>
            <w:r w:rsidRPr="00AA7898">
              <w:rPr>
                <w:b/>
                <w:sz w:val="22"/>
                <w:szCs w:val="22"/>
                <w:lang w:val="sr-Cyrl-RS"/>
              </w:rPr>
              <w:t>МЕГА - ПРОЈЕКТ АД ИНЖЕЊЕРИНГ И ДИСТРИБУЦИЈУ ГАСА БЕОГРАД - САВСКИ ВЕНАЦ - У СТЕЧАЈУ, ул. Војводе Миленка бр. 17, Београд, МБ: 08206473</w:t>
            </w:r>
          </w:p>
        </w:tc>
        <w:tc>
          <w:tcPr>
            <w:tcW w:w="35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D3F9247" w14:textId="32545FED" w:rsidR="00AA7898" w:rsidRPr="00AA7898" w:rsidRDefault="00AA7898" w:rsidP="00AA7898">
            <w:pPr>
              <w:rPr>
                <w:bCs/>
                <w:sz w:val="22"/>
                <w:szCs w:val="22"/>
                <w:lang w:val="sr-Cyrl-RS"/>
              </w:rPr>
            </w:pPr>
            <w:proofErr w:type="spellStart"/>
            <w:r w:rsidRPr="00AA7898">
              <w:rPr>
                <w:sz w:val="22"/>
                <w:szCs w:val="22"/>
              </w:rPr>
              <w:t>Предмет</w:t>
            </w:r>
            <w:proofErr w:type="spellEnd"/>
            <w:r w:rsidRPr="00AA7898">
              <w:rPr>
                <w:sz w:val="22"/>
                <w:szCs w:val="22"/>
              </w:rPr>
              <w:t xml:space="preserve"> </w:t>
            </w:r>
            <w:proofErr w:type="spellStart"/>
            <w:r w:rsidRPr="00AA7898">
              <w:rPr>
                <w:sz w:val="22"/>
                <w:szCs w:val="22"/>
              </w:rPr>
              <w:t>продаје</w:t>
            </w:r>
            <w:proofErr w:type="spellEnd"/>
            <w:r w:rsidRPr="00AA7898">
              <w:rPr>
                <w:sz w:val="22"/>
                <w:szCs w:val="22"/>
              </w:rPr>
              <w:t xml:space="preserve"> </w:t>
            </w:r>
            <w:r w:rsidRPr="00AA7898">
              <w:rPr>
                <w:sz w:val="22"/>
                <w:szCs w:val="22"/>
                <w:lang w:val="sr-Cyrl-RS"/>
              </w:rPr>
              <w:t>је непокретна имовина стечајног дужника</w:t>
            </w:r>
            <w:r w:rsidRPr="00AA7898">
              <w:rPr>
                <w:bCs/>
                <w:sz w:val="22"/>
                <w:szCs w:val="22"/>
                <w:lang w:val="sr-Cyrl-RS"/>
              </w:rPr>
              <w:t xml:space="preserve"> описаном</w:t>
            </w:r>
            <w:r w:rsidRPr="00AA7898">
              <w:rPr>
                <w:sz w:val="22"/>
                <w:szCs w:val="22"/>
                <w:lang w:val="sr-Cyrl-RS"/>
              </w:rPr>
              <w:t xml:space="preserve"> у огласу који је објављен дана 21</w:t>
            </w:r>
            <w:r w:rsidRPr="00AA7898">
              <w:rPr>
                <w:bCs/>
                <w:sz w:val="22"/>
                <w:szCs w:val="22"/>
                <w:lang w:val="sr-Cyrl-RS"/>
              </w:rPr>
              <w:t>.12.2024. године у дневним новинама "Политика", "</w:t>
            </w:r>
            <w:proofErr w:type="spellStart"/>
            <w:r w:rsidRPr="00AA7898">
              <w:rPr>
                <w:bCs/>
                <w:sz w:val="22"/>
                <w:szCs w:val="22"/>
                <w:lang w:val="sr-Cyrl-RS"/>
              </w:rPr>
              <w:t>Информер</w:t>
            </w:r>
            <w:proofErr w:type="spellEnd"/>
            <w:r w:rsidRPr="00AA7898">
              <w:rPr>
                <w:bCs/>
                <w:sz w:val="22"/>
                <w:szCs w:val="22"/>
                <w:lang w:val="sr-Cyrl-RS"/>
              </w:rPr>
              <w:t>" и на сајту АЛСУ.</w:t>
            </w:r>
          </w:p>
          <w:p w14:paraId="0ADB9E90" w14:textId="77777777" w:rsidR="00AA7898" w:rsidRPr="00AA7898" w:rsidRDefault="00AA7898" w:rsidP="00AA789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65EBC07" w14:textId="77777777" w:rsidR="00AA7898" w:rsidRPr="00AA7898" w:rsidRDefault="00AA7898" w:rsidP="00AA7898">
            <w:pPr>
              <w:tabs>
                <w:tab w:val="left" w:pos="990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14:paraId="1B60177C" w14:textId="77777777" w:rsidR="00AA7898" w:rsidRPr="00AA7898" w:rsidRDefault="00AA7898" w:rsidP="00AA7898">
            <w:pPr>
              <w:tabs>
                <w:tab w:val="left" w:pos="990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14:paraId="5071B9B3" w14:textId="77777777" w:rsidR="00AA7898" w:rsidRPr="00AA7898" w:rsidRDefault="00AA7898" w:rsidP="00AA7898">
            <w:pPr>
              <w:tabs>
                <w:tab w:val="left" w:pos="990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14:paraId="35EDF712" w14:textId="77777777" w:rsidR="00AA7898" w:rsidRPr="00AA7898" w:rsidRDefault="00AA7898" w:rsidP="00AA7898">
            <w:pPr>
              <w:tabs>
                <w:tab w:val="left" w:pos="990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14:paraId="739EBE51" w14:textId="12C65FE7" w:rsidR="00AA7898" w:rsidRPr="00AA7898" w:rsidRDefault="00AA7898" w:rsidP="00AA7898">
            <w:pPr>
              <w:tabs>
                <w:tab w:val="left" w:pos="990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AA7898">
              <w:rPr>
                <w:b/>
                <w:sz w:val="22"/>
                <w:szCs w:val="22"/>
                <w:lang w:val="sr-Cyrl-RS"/>
              </w:rPr>
              <w:t>78.004.324,00</w:t>
            </w:r>
          </w:p>
        </w:tc>
        <w:tc>
          <w:tcPr>
            <w:tcW w:w="2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769AFE8" w14:textId="77777777" w:rsidR="00AA7898" w:rsidRPr="00AA7898" w:rsidRDefault="00AA7898" w:rsidP="00AA7898">
            <w:pPr>
              <w:tabs>
                <w:tab w:val="left" w:pos="3277"/>
              </w:tabs>
              <w:jc w:val="center"/>
              <w:rPr>
                <w:sz w:val="22"/>
                <w:szCs w:val="22"/>
                <w:lang w:val="sr-Cyrl-RS"/>
              </w:rPr>
            </w:pPr>
            <w:r w:rsidRPr="00AA7898">
              <w:rPr>
                <w:sz w:val="22"/>
                <w:szCs w:val="22"/>
                <w:lang w:val="sr-Cyrl-RS"/>
              </w:rPr>
              <w:t xml:space="preserve">„ЕКО МАБЕР ИНЖЕЊЕРИНГ“ ДОО, </w:t>
            </w:r>
          </w:p>
          <w:p w14:paraId="6C8E1EAF" w14:textId="77777777" w:rsidR="00AA7898" w:rsidRPr="00AA7898" w:rsidRDefault="00AA7898" w:rsidP="00AA7898">
            <w:pPr>
              <w:tabs>
                <w:tab w:val="left" w:pos="3277"/>
              </w:tabs>
              <w:jc w:val="center"/>
              <w:rPr>
                <w:sz w:val="22"/>
                <w:szCs w:val="22"/>
                <w:lang w:val="sr-Cyrl-RS"/>
              </w:rPr>
            </w:pPr>
            <w:r w:rsidRPr="00AA7898">
              <w:rPr>
                <w:sz w:val="22"/>
                <w:szCs w:val="22"/>
                <w:lang w:val="sr-Cyrl-RS"/>
              </w:rPr>
              <w:t>Панчево</w:t>
            </w:r>
          </w:p>
          <w:p w14:paraId="5534401C" w14:textId="054A20FE" w:rsidR="00AA7898" w:rsidRPr="00AA7898" w:rsidRDefault="00AA7898" w:rsidP="00AA7898">
            <w:pPr>
              <w:tabs>
                <w:tab w:val="left" w:pos="3277"/>
              </w:tabs>
              <w:jc w:val="center"/>
              <w:rPr>
                <w:sz w:val="22"/>
                <w:szCs w:val="22"/>
                <w:lang w:val="sr-Cyrl-RS"/>
              </w:rPr>
            </w:pPr>
            <w:r w:rsidRPr="00AA7898">
              <w:rPr>
                <w:sz w:val="22"/>
                <w:szCs w:val="22"/>
                <w:lang w:val="sr-Cyrl-RS"/>
              </w:rPr>
              <w:t xml:space="preserve">ул. Доситеја Обрадовића бр. 14, МБ: </w:t>
            </w:r>
            <w:r w:rsidRPr="00AA7898">
              <w:rPr>
                <w:sz w:val="22"/>
                <w:szCs w:val="22"/>
              </w:rPr>
              <w:t xml:space="preserve"> </w:t>
            </w:r>
            <w:r w:rsidRPr="00AA7898">
              <w:rPr>
                <w:sz w:val="22"/>
                <w:szCs w:val="22"/>
                <w:lang w:val="sr-Cyrl-RS"/>
              </w:rPr>
              <w:t>20668865</w:t>
            </w:r>
          </w:p>
        </w:tc>
      </w:tr>
    </w:tbl>
    <w:p w14:paraId="25EDF357" w14:textId="77777777" w:rsidR="00AA7898" w:rsidRPr="00AA7898" w:rsidRDefault="00AA7898" w:rsidP="004F7130">
      <w:pPr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14:paraId="64E2D0E3" w14:textId="71096332" w:rsidR="00FA0EE6" w:rsidRPr="00AA7898" w:rsidRDefault="00AA7898" w:rsidP="004F7130">
      <w:pPr>
        <w:jc w:val="both"/>
        <w:rPr>
          <w:b/>
          <w:sz w:val="28"/>
          <w:szCs w:val="28"/>
        </w:rPr>
      </w:pPr>
      <w:r w:rsidRPr="00AA7898">
        <w:rPr>
          <w:b/>
          <w:sz w:val="28"/>
          <w:szCs w:val="28"/>
          <w:lang w:val="sr-Cyrl-RS"/>
        </w:rPr>
        <w:t>Имајући у виду да</w:t>
      </w:r>
      <w:r>
        <w:rPr>
          <w:b/>
          <w:sz w:val="28"/>
          <w:szCs w:val="28"/>
          <w:lang w:val="sr-Cyrl-RS"/>
        </w:rPr>
        <w:t xml:space="preserve"> је</w:t>
      </w:r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Република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Србија</w:t>
      </w:r>
      <w:proofErr w:type="spellEnd"/>
      <w:r w:rsidR="00F0769C" w:rsidRPr="00AA7898">
        <w:rPr>
          <w:b/>
          <w:sz w:val="28"/>
          <w:szCs w:val="28"/>
        </w:rPr>
        <w:t xml:space="preserve"> у </w:t>
      </w:r>
      <w:proofErr w:type="spellStart"/>
      <w:r w:rsidR="00F0769C" w:rsidRPr="00AA7898">
        <w:rPr>
          <w:b/>
          <w:sz w:val="28"/>
          <w:szCs w:val="28"/>
        </w:rPr>
        <w:t>складу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са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чланом</w:t>
      </w:r>
      <w:proofErr w:type="spellEnd"/>
      <w:r w:rsidR="00F0769C" w:rsidRPr="00AA7898">
        <w:rPr>
          <w:b/>
          <w:sz w:val="28"/>
          <w:szCs w:val="28"/>
        </w:rPr>
        <w:t xml:space="preserve"> 103. </w:t>
      </w:r>
      <w:proofErr w:type="spellStart"/>
      <w:r w:rsidR="00F0769C" w:rsidRPr="00AA7898">
        <w:rPr>
          <w:b/>
          <w:sz w:val="28"/>
          <w:szCs w:val="28"/>
        </w:rPr>
        <w:t>Законa</w:t>
      </w:r>
      <w:proofErr w:type="spellEnd"/>
      <w:r w:rsidR="00F0769C" w:rsidRPr="00AA7898">
        <w:rPr>
          <w:b/>
          <w:sz w:val="28"/>
          <w:szCs w:val="28"/>
        </w:rPr>
        <w:t xml:space="preserve"> о </w:t>
      </w:r>
      <w:proofErr w:type="spellStart"/>
      <w:r w:rsidR="00F0769C" w:rsidRPr="00AA7898">
        <w:rPr>
          <w:b/>
          <w:sz w:val="28"/>
          <w:szCs w:val="28"/>
        </w:rPr>
        <w:t>културном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наслеђу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r w:rsidRPr="00AA7898">
        <w:rPr>
          <w:b/>
          <w:sz w:val="28"/>
          <w:szCs w:val="28"/>
          <w:lang w:val="sr-Cyrl-RS"/>
        </w:rPr>
        <w:t>(</w:t>
      </w:r>
      <w:r w:rsidRPr="00AA7898">
        <w:rPr>
          <w:b/>
          <w:sz w:val="28"/>
          <w:szCs w:val="28"/>
        </w:rPr>
        <w:t>"</w:t>
      </w:r>
      <w:proofErr w:type="spellStart"/>
      <w:r w:rsidRPr="00AA7898">
        <w:rPr>
          <w:b/>
          <w:sz w:val="28"/>
          <w:szCs w:val="28"/>
        </w:rPr>
        <w:t>Сл</w:t>
      </w:r>
      <w:proofErr w:type="spellEnd"/>
      <w:r w:rsidRPr="00AA7898">
        <w:rPr>
          <w:b/>
          <w:sz w:val="28"/>
          <w:szCs w:val="28"/>
        </w:rPr>
        <w:t xml:space="preserve">. </w:t>
      </w:r>
      <w:proofErr w:type="spellStart"/>
      <w:r w:rsidRPr="00AA7898">
        <w:rPr>
          <w:b/>
          <w:sz w:val="28"/>
          <w:szCs w:val="28"/>
        </w:rPr>
        <w:t>гласник</w:t>
      </w:r>
      <w:proofErr w:type="spellEnd"/>
      <w:r w:rsidRPr="00AA7898">
        <w:rPr>
          <w:b/>
          <w:sz w:val="28"/>
          <w:szCs w:val="28"/>
        </w:rPr>
        <w:t xml:space="preserve"> РС" </w:t>
      </w:r>
      <w:proofErr w:type="spellStart"/>
      <w:r w:rsidRPr="00AA7898">
        <w:rPr>
          <w:b/>
          <w:sz w:val="28"/>
          <w:szCs w:val="28"/>
        </w:rPr>
        <w:t>бр</w:t>
      </w:r>
      <w:proofErr w:type="spellEnd"/>
      <w:r w:rsidRPr="00AA7898">
        <w:rPr>
          <w:b/>
          <w:sz w:val="28"/>
          <w:szCs w:val="28"/>
        </w:rPr>
        <w:t xml:space="preserve">. </w:t>
      </w:r>
      <w:r w:rsidRPr="00AA7898">
        <w:rPr>
          <w:b/>
          <w:sz w:val="28"/>
          <w:szCs w:val="28"/>
          <w:lang w:val="sr-Cyrl-RS"/>
        </w:rPr>
        <w:t xml:space="preserve">129/21) </w:t>
      </w:r>
      <w:r w:rsidR="002A2AE5" w:rsidRPr="00AA7898">
        <w:rPr>
          <w:b/>
          <w:sz w:val="28"/>
          <w:szCs w:val="28"/>
          <w:lang w:val="sr-Cyrl-RS"/>
        </w:rPr>
        <w:t xml:space="preserve">одлучила да </w:t>
      </w:r>
      <w:proofErr w:type="spellStart"/>
      <w:r w:rsidR="00F0769C" w:rsidRPr="00AA7898">
        <w:rPr>
          <w:b/>
          <w:sz w:val="28"/>
          <w:szCs w:val="28"/>
        </w:rPr>
        <w:t>не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искористи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право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прече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куповине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r w:rsidR="002A2AE5" w:rsidRPr="00AA7898">
        <w:rPr>
          <w:b/>
          <w:sz w:val="28"/>
          <w:szCs w:val="28"/>
          <w:lang w:val="sr-Cyrl-RS"/>
        </w:rPr>
        <w:t>имовине стечајног дужника</w:t>
      </w:r>
      <w:r w:rsidR="00F0769C" w:rsidRPr="00AA7898">
        <w:rPr>
          <w:b/>
          <w:sz w:val="28"/>
          <w:szCs w:val="28"/>
        </w:rPr>
        <w:t xml:space="preserve">, </w:t>
      </w:r>
      <w:proofErr w:type="spellStart"/>
      <w:r w:rsidR="00F0769C" w:rsidRPr="00AA7898">
        <w:rPr>
          <w:b/>
          <w:sz w:val="28"/>
          <w:szCs w:val="28"/>
        </w:rPr>
        <w:t>стечајни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управник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r w:rsidR="002A2AE5" w:rsidRPr="00AA7898">
        <w:rPr>
          <w:b/>
          <w:sz w:val="28"/>
          <w:szCs w:val="28"/>
          <w:lang w:val="sr-Cyrl-RS"/>
        </w:rPr>
        <w:t>је</w:t>
      </w:r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закључи</w:t>
      </w:r>
      <w:proofErr w:type="spellEnd"/>
      <w:r w:rsidR="002A2AE5" w:rsidRPr="00AA7898">
        <w:rPr>
          <w:b/>
          <w:sz w:val="28"/>
          <w:szCs w:val="28"/>
          <w:lang w:val="sr-Cyrl-RS"/>
        </w:rPr>
        <w:t>о</w:t>
      </w:r>
      <w:r w:rsidR="00F0769C" w:rsidRPr="00AA7898">
        <w:rPr>
          <w:b/>
          <w:sz w:val="28"/>
          <w:szCs w:val="28"/>
        </w:rPr>
        <w:t xml:space="preserve"> </w:t>
      </w:r>
      <w:r w:rsidR="002A2AE5" w:rsidRPr="00AA7898">
        <w:rPr>
          <w:b/>
          <w:sz w:val="28"/>
          <w:szCs w:val="28"/>
          <w:lang w:val="sr-Cyrl-RS"/>
        </w:rPr>
        <w:t>У</w:t>
      </w:r>
      <w:proofErr w:type="spellStart"/>
      <w:r w:rsidR="00F0769C" w:rsidRPr="00AA7898">
        <w:rPr>
          <w:b/>
          <w:sz w:val="28"/>
          <w:szCs w:val="28"/>
        </w:rPr>
        <w:t>говор</w:t>
      </w:r>
      <w:proofErr w:type="spellEnd"/>
      <w:r w:rsidR="00F0769C" w:rsidRPr="00AA7898">
        <w:rPr>
          <w:b/>
          <w:sz w:val="28"/>
          <w:szCs w:val="28"/>
        </w:rPr>
        <w:t xml:space="preserve"> о </w:t>
      </w:r>
      <w:proofErr w:type="spellStart"/>
      <w:r w:rsidR="00F0769C" w:rsidRPr="00AA7898">
        <w:rPr>
          <w:b/>
          <w:sz w:val="28"/>
          <w:szCs w:val="28"/>
        </w:rPr>
        <w:t>купопродаји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са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r w:rsidR="002A2AE5" w:rsidRPr="00AA7898">
        <w:rPr>
          <w:b/>
          <w:sz w:val="28"/>
          <w:szCs w:val="28"/>
          <w:lang w:val="sr-Cyrl-RS"/>
        </w:rPr>
        <w:t xml:space="preserve">проглашеним </w:t>
      </w:r>
      <w:proofErr w:type="spellStart"/>
      <w:r w:rsidR="00F0769C" w:rsidRPr="00AA7898">
        <w:rPr>
          <w:b/>
          <w:sz w:val="28"/>
          <w:szCs w:val="28"/>
        </w:rPr>
        <w:t>најбољим</w:t>
      </w:r>
      <w:proofErr w:type="spellEnd"/>
      <w:r w:rsidR="00F0769C" w:rsidRPr="00AA7898">
        <w:rPr>
          <w:b/>
          <w:sz w:val="28"/>
          <w:szCs w:val="28"/>
        </w:rPr>
        <w:t xml:space="preserve"> </w:t>
      </w:r>
      <w:proofErr w:type="spellStart"/>
      <w:r w:rsidR="00F0769C" w:rsidRPr="00AA7898">
        <w:rPr>
          <w:b/>
          <w:sz w:val="28"/>
          <w:szCs w:val="28"/>
        </w:rPr>
        <w:t>по</w:t>
      </w:r>
      <w:r w:rsidR="002F2D70" w:rsidRPr="00AA7898">
        <w:rPr>
          <w:b/>
          <w:sz w:val="28"/>
          <w:szCs w:val="28"/>
          <w:lang w:val="sr-Cyrl-RS"/>
        </w:rPr>
        <w:t>ну</w:t>
      </w:r>
      <w:r w:rsidR="00F0769C" w:rsidRPr="00AA7898">
        <w:rPr>
          <w:b/>
          <w:sz w:val="28"/>
          <w:szCs w:val="28"/>
        </w:rPr>
        <w:t>ђачем</w:t>
      </w:r>
      <w:proofErr w:type="spellEnd"/>
      <w:r w:rsidR="00F0769C" w:rsidRPr="00AA7898">
        <w:rPr>
          <w:b/>
          <w:sz w:val="28"/>
          <w:szCs w:val="28"/>
        </w:rPr>
        <w:t>.</w:t>
      </w:r>
    </w:p>
    <w:sectPr w:rsidR="00FA0EE6" w:rsidRPr="00AA7898" w:rsidSect="00E90310">
      <w:headerReference w:type="default" r:id="rId8"/>
      <w:footerReference w:type="default" r:id="rId9"/>
      <w:pgSz w:w="16838" w:h="11906" w:orient="landscape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D7100" w14:textId="77777777" w:rsidR="006F665E" w:rsidRDefault="006F665E" w:rsidP="00A9557A">
      <w:r>
        <w:separator/>
      </w:r>
    </w:p>
  </w:endnote>
  <w:endnote w:type="continuationSeparator" w:id="0">
    <w:p w14:paraId="2197A52C" w14:textId="77777777" w:rsidR="006F665E" w:rsidRDefault="006F665E" w:rsidP="00A9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3BE6" w14:textId="77777777" w:rsidR="00A9557A" w:rsidRPr="00A9557A" w:rsidRDefault="00A9557A" w:rsidP="00A9557A">
    <w:pPr>
      <w:ind w:left="-1080" w:right="5433"/>
      <w:jc w:val="center"/>
      <w:rPr>
        <w:b/>
        <w:bCs/>
        <w:lang w:val="sr-Latn-CS"/>
      </w:rPr>
    </w:pPr>
  </w:p>
  <w:p w14:paraId="50D0BD19" w14:textId="77777777" w:rsidR="00A9557A" w:rsidRPr="00A9557A" w:rsidRDefault="00A9557A" w:rsidP="00A9557A"/>
  <w:p w14:paraId="72F33A0D" w14:textId="77777777" w:rsidR="00A9557A" w:rsidRPr="00A9557A" w:rsidRDefault="00A9557A" w:rsidP="00A9557A">
    <w:pPr>
      <w:tabs>
        <w:tab w:val="center" w:pos="4535"/>
        <w:tab w:val="right" w:pos="9071"/>
      </w:tabs>
      <w:jc w:val="center"/>
      <w:rPr>
        <w:sz w:val="18"/>
        <w:szCs w:val="18"/>
        <w:lang w:val="ru-RU"/>
      </w:rPr>
    </w:pPr>
    <w:r w:rsidRPr="00A9557A">
      <w:rPr>
        <w:sz w:val="18"/>
        <w:szCs w:val="18"/>
        <w:lang w:val="sr-Cyrl-CS"/>
      </w:rPr>
      <w:t>Агенција за лиценцирање стечајних управника</w:t>
    </w:r>
  </w:p>
  <w:p w14:paraId="7806F9FB" w14:textId="77777777" w:rsidR="00A9557A" w:rsidRPr="00A9557A" w:rsidRDefault="00A9557A" w:rsidP="00A9557A">
    <w:pPr>
      <w:tabs>
        <w:tab w:val="center" w:pos="4535"/>
        <w:tab w:val="right" w:pos="9071"/>
      </w:tabs>
      <w:jc w:val="center"/>
    </w:pPr>
    <w:r w:rsidRPr="00A9557A">
      <w:rPr>
        <w:sz w:val="18"/>
        <w:szCs w:val="18"/>
        <w:lang w:val="sr-Cyrl-RS"/>
      </w:rPr>
      <w:t>Теразије 2</w:t>
    </w:r>
    <w:r w:rsidRPr="00A9557A">
      <w:rPr>
        <w:sz w:val="18"/>
        <w:szCs w:val="18"/>
        <w:lang w:val="ru-RU"/>
      </w:rPr>
      <w:t>3</w:t>
    </w:r>
    <w:r w:rsidRPr="00A9557A">
      <w:rPr>
        <w:sz w:val="18"/>
        <w:szCs w:val="18"/>
        <w:lang w:val="sr-Cyrl-CS"/>
      </w:rPr>
      <w:t>;</w:t>
    </w:r>
    <w:r w:rsidRPr="00A9557A">
      <w:rPr>
        <w:sz w:val="18"/>
        <w:szCs w:val="18"/>
        <w:lang w:val="ru-RU"/>
      </w:rPr>
      <w:t xml:space="preserve"> </w:t>
    </w:r>
    <w:r w:rsidRPr="00A9557A">
      <w:rPr>
        <w:sz w:val="18"/>
        <w:szCs w:val="18"/>
        <w:lang w:val="sr-Cyrl-CS"/>
      </w:rPr>
      <w:t>тел:</w:t>
    </w:r>
    <w:r w:rsidRPr="00A9557A">
      <w:rPr>
        <w:sz w:val="18"/>
        <w:szCs w:val="18"/>
      </w:rPr>
      <w:t xml:space="preserve"> 7156 189</w:t>
    </w:r>
    <w:r w:rsidRPr="00A9557A">
      <w:rPr>
        <w:sz w:val="18"/>
        <w:szCs w:val="18"/>
        <w:lang w:val="sr-Cyrl-CS"/>
      </w:rPr>
      <w:t xml:space="preserve">; факс: </w:t>
    </w:r>
    <w:r w:rsidRPr="00A9557A">
      <w:rPr>
        <w:sz w:val="18"/>
        <w:szCs w:val="18"/>
      </w:rPr>
      <w:t>7156 186</w:t>
    </w:r>
    <w:r w:rsidRPr="00A9557A">
      <w:rPr>
        <w:sz w:val="18"/>
        <w:szCs w:val="18"/>
        <w:lang w:val="sr-Cyrl-CS"/>
      </w:rPr>
      <w:t xml:space="preserve">; </w:t>
    </w:r>
    <w:r w:rsidRPr="00A9557A">
      <w:rPr>
        <w:sz w:val="18"/>
        <w:szCs w:val="18"/>
      </w:rPr>
      <w:t>e</w:t>
    </w:r>
    <w:r w:rsidRPr="00A9557A">
      <w:rPr>
        <w:sz w:val="18"/>
        <w:szCs w:val="18"/>
        <w:lang w:val="ru-RU"/>
      </w:rPr>
      <w:t>-</w:t>
    </w:r>
    <w:r w:rsidRPr="00A9557A">
      <w:rPr>
        <w:sz w:val="18"/>
        <w:szCs w:val="18"/>
      </w:rPr>
      <w:t>mail</w:t>
    </w:r>
    <w:r w:rsidRPr="00A9557A">
      <w:rPr>
        <w:sz w:val="18"/>
        <w:szCs w:val="18"/>
        <w:lang w:val="ru-RU"/>
      </w:rPr>
      <w:t xml:space="preserve">: </w:t>
    </w:r>
    <w:r w:rsidRPr="00A9557A">
      <w:rPr>
        <w:sz w:val="18"/>
        <w:szCs w:val="18"/>
      </w:rPr>
      <w:t>office</w:t>
    </w:r>
    <w:r w:rsidRPr="00A9557A">
      <w:rPr>
        <w:sz w:val="18"/>
        <w:szCs w:val="18"/>
        <w:lang w:val="ru-RU"/>
      </w:rPr>
      <w:t>@</w:t>
    </w:r>
    <w:proofErr w:type="spellStart"/>
    <w:r w:rsidRPr="00A9557A">
      <w:rPr>
        <w:sz w:val="18"/>
        <w:szCs w:val="18"/>
      </w:rPr>
      <w:t>alsu</w:t>
    </w:r>
    <w:proofErr w:type="spellEnd"/>
    <w:r w:rsidRPr="00A9557A">
      <w:rPr>
        <w:sz w:val="18"/>
        <w:szCs w:val="18"/>
        <w:lang w:val="ru-RU"/>
      </w:rPr>
      <w:t>.</w:t>
    </w:r>
    <w:proofErr w:type="spellStart"/>
    <w:r w:rsidRPr="00A9557A">
      <w:rPr>
        <w:sz w:val="18"/>
        <w:szCs w:val="18"/>
      </w:rPr>
      <w:t>gov</w:t>
    </w:r>
    <w:proofErr w:type="spellEnd"/>
    <w:r w:rsidRPr="00A9557A">
      <w:rPr>
        <w:sz w:val="18"/>
        <w:szCs w:val="18"/>
        <w:lang w:val="ru-RU"/>
      </w:rPr>
      <w:t>.</w:t>
    </w:r>
    <w:proofErr w:type="spellStart"/>
    <w:r w:rsidRPr="00A9557A">
      <w:rPr>
        <w:sz w:val="18"/>
        <w:szCs w:val="18"/>
      </w:rPr>
      <w:t>rs</w:t>
    </w:r>
    <w:proofErr w:type="spellEnd"/>
  </w:p>
  <w:p w14:paraId="3EB11CBA" w14:textId="77777777" w:rsidR="00A9557A" w:rsidRDefault="00A9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2E97A" w14:textId="77777777" w:rsidR="006F665E" w:rsidRDefault="006F665E" w:rsidP="00A9557A">
      <w:r>
        <w:separator/>
      </w:r>
    </w:p>
  </w:footnote>
  <w:footnote w:type="continuationSeparator" w:id="0">
    <w:p w14:paraId="66B90499" w14:textId="77777777" w:rsidR="006F665E" w:rsidRDefault="006F665E" w:rsidP="00A9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26723" w14:textId="77777777" w:rsidR="00A9557A" w:rsidRPr="00A9557A" w:rsidRDefault="00A9557A" w:rsidP="00A9557A">
    <w:pPr>
      <w:ind w:left="-1080" w:right="5433"/>
      <w:jc w:val="center"/>
    </w:pPr>
    <w:r w:rsidRPr="00A9557A">
      <w:rPr>
        <w:noProof/>
        <w:lang w:val="sr-Latn-RS" w:eastAsia="sr-Latn-RS"/>
      </w:rPr>
      <w:drawing>
        <wp:inline distT="0" distB="0" distL="0" distR="0" wp14:anchorId="67029567" wp14:editId="692A8FA5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B819B" w14:textId="77777777" w:rsidR="00A9557A" w:rsidRPr="00A9557A" w:rsidRDefault="00A9557A" w:rsidP="00A9557A">
    <w:pPr>
      <w:ind w:left="-1080" w:right="5433"/>
      <w:jc w:val="center"/>
      <w:rPr>
        <w:lang w:val="sr-Cyrl-CS"/>
      </w:rPr>
    </w:pPr>
    <w:r w:rsidRPr="00A9557A">
      <w:rPr>
        <w:b/>
        <w:bCs/>
        <w:lang w:val="sr-Cyrl-CS"/>
      </w:rPr>
      <w:t>Р</w:t>
    </w:r>
    <w:r w:rsidRPr="00A9557A">
      <w:rPr>
        <w:b/>
        <w:bCs/>
        <w:lang w:val="ru-RU"/>
      </w:rPr>
      <w:t>епублика Србија</w:t>
    </w:r>
  </w:p>
  <w:p w14:paraId="0407F3A0" w14:textId="77777777" w:rsidR="00A9557A" w:rsidRPr="00A9557A" w:rsidRDefault="00A9557A" w:rsidP="00A9557A">
    <w:pPr>
      <w:ind w:left="-1080" w:right="5433"/>
      <w:jc w:val="center"/>
      <w:rPr>
        <w:b/>
        <w:bCs/>
        <w:lang w:val="ru-RU"/>
      </w:rPr>
    </w:pPr>
    <w:r w:rsidRPr="00A9557A">
      <w:rPr>
        <w:b/>
        <w:bCs/>
        <w:lang w:val="ru-RU"/>
      </w:rPr>
      <w:t>АГЕНЦИЈА ЗА ЛИЦЕНЦИРАЊЕ</w:t>
    </w:r>
  </w:p>
  <w:p w14:paraId="4019EC36" w14:textId="77777777" w:rsidR="00A9557A" w:rsidRPr="00A9557A" w:rsidRDefault="00A9557A" w:rsidP="00A9557A">
    <w:pPr>
      <w:ind w:left="-1080" w:right="5433"/>
      <w:jc w:val="center"/>
      <w:rPr>
        <w:b/>
        <w:bCs/>
        <w:lang w:val="sr-Latn-CS"/>
      </w:rPr>
    </w:pPr>
    <w:r w:rsidRPr="00A9557A">
      <w:rPr>
        <w:b/>
        <w:bCs/>
        <w:lang w:val="ru-RU"/>
      </w:rPr>
      <w:t>СТЕЧАЈНИХ УПРАВНИКА</w:t>
    </w:r>
  </w:p>
  <w:p w14:paraId="3D87981A" w14:textId="77777777" w:rsidR="00A9557A" w:rsidRDefault="00A95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7A"/>
    <w:rsid w:val="00143C27"/>
    <w:rsid w:val="001C4229"/>
    <w:rsid w:val="00203895"/>
    <w:rsid w:val="00273EBF"/>
    <w:rsid w:val="00287FA2"/>
    <w:rsid w:val="002A2AE5"/>
    <w:rsid w:val="002A5DD9"/>
    <w:rsid w:val="002F2D70"/>
    <w:rsid w:val="00427690"/>
    <w:rsid w:val="004F7130"/>
    <w:rsid w:val="0050696B"/>
    <w:rsid w:val="006F665E"/>
    <w:rsid w:val="00803E13"/>
    <w:rsid w:val="00A61CCB"/>
    <w:rsid w:val="00A9557A"/>
    <w:rsid w:val="00AA7898"/>
    <w:rsid w:val="00B541C5"/>
    <w:rsid w:val="00C06CB3"/>
    <w:rsid w:val="00C11FEB"/>
    <w:rsid w:val="00D36660"/>
    <w:rsid w:val="00D73073"/>
    <w:rsid w:val="00E2498F"/>
    <w:rsid w:val="00E90310"/>
    <w:rsid w:val="00F04C88"/>
    <w:rsid w:val="00F0769C"/>
    <w:rsid w:val="00F24B86"/>
    <w:rsid w:val="00F63610"/>
    <w:rsid w:val="00F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1C23"/>
  <w15:chartTrackingRefBased/>
  <w15:docId w15:val="{C710D3A3-5B42-49B3-9198-2003C242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57A"/>
  </w:style>
  <w:style w:type="paragraph" w:styleId="Footer">
    <w:name w:val="footer"/>
    <w:basedOn w:val="Normal"/>
    <w:link w:val="FooterChar"/>
    <w:uiPriority w:val="99"/>
    <w:unhideWhenUsed/>
    <w:rsid w:val="00A955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57A"/>
  </w:style>
  <w:style w:type="paragraph" w:styleId="BalloonText">
    <w:name w:val="Balloon Text"/>
    <w:basedOn w:val="Normal"/>
    <w:link w:val="BalloonTextChar"/>
    <w:uiPriority w:val="99"/>
    <w:semiHidden/>
    <w:unhideWhenUsed/>
    <w:rsid w:val="00F24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4556-13D3-4195-B33F-28FC8590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ZD. Drca</dc:creator>
  <cp:keywords/>
  <dc:description/>
  <cp:lastModifiedBy>Risto RL. Likic</cp:lastModifiedBy>
  <cp:revision>2</cp:revision>
  <cp:lastPrinted>2023-02-06T12:48:00Z</cp:lastPrinted>
  <dcterms:created xsi:type="dcterms:W3CDTF">2025-03-12T11:20:00Z</dcterms:created>
  <dcterms:modified xsi:type="dcterms:W3CDTF">2025-03-12T11:20:00Z</dcterms:modified>
</cp:coreProperties>
</file>