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A172" w14:textId="4DEC6EAB" w:rsidR="00846D43" w:rsidRPr="006A3F83" w:rsidRDefault="00846D43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54F9C0BA" w14:textId="0C6374D8" w:rsidR="009442C3" w:rsidRPr="006A3F83" w:rsidRDefault="009442C3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5E862AB4" w14:textId="405B6C00" w:rsidR="009442C3" w:rsidRPr="006A3F83" w:rsidRDefault="009442C3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0E4B1FBC" w14:textId="77777777" w:rsidR="00B83E88" w:rsidRPr="006A3F83" w:rsidRDefault="00B83E88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2FAE6A47" w14:textId="77777777" w:rsidR="00C26BA3" w:rsidRPr="006A3F83" w:rsidRDefault="00C26BA3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2CF8A82F" w14:textId="77777777" w:rsidR="0015752C" w:rsidRPr="006A3F83" w:rsidRDefault="0015752C" w:rsidP="0015752C">
      <w:pPr>
        <w:tabs>
          <w:tab w:val="left" w:pos="-810"/>
          <w:tab w:val="left" w:pos="15210"/>
        </w:tabs>
        <w:ind w:right="-65"/>
        <w:jc w:val="center"/>
        <w:rPr>
          <w:rFonts w:ascii="Arial" w:hAnsi="Arial" w:cs="Arial"/>
          <w:b/>
          <w:lang w:val="sr-Cyrl-CS"/>
        </w:rPr>
      </w:pPr>
      <w:r w:rsidRPr="006A3F83">
        <w:rPr>
          <w:rFonts w:ascii="Arial" w:hAnsi="Arial" w:cs="Arial"/>
          <w:b/>
          <w:lang w:val="sr-Cyrl-CS"/>
        </w:rPr>
        <w:t>САОПШТЕЊЕ</w:t>
      </w:r>
    </w:p>
    <w:p w14:paraId="5A58E3C5" w14:textId="730D19B4" w:rsidR="0015752C" w:rsidRPr="006A3F83" w:rsidRDefault="0015752C" w:rsidP="0015752C">
      <w:pPr>
        <w:tabs>
          <w:tab w:val="left" w:pos="-810"/>
          <w:tab w:val="left" w:pos="15210"/>
        </w:tabs>
        <w:ind w:right="-65"/>
        <w:rPr>
          <w:rFonts w:ascii="Arial" w:hAnsi="Arial" w:cs="Arial"/>
          <w:bCs/>
          <w:lang w:val="sr-Cyrl-CS"/>
        </w:rPr>
      </w:pPr>
    </w:p>
    <w:p w14:paraId="58A00740" w14:textId="77777777" w:rsidR="00B83E88" w:rsidRPr="006A3F83" w:rsidRDefault="00B83E88" w:rsidP="0015752C">
      <w:pPr>
        <w:tabs>
          <w:tab w:val="left" w:pos="-810"/>
          <w:tab w:val="left" w:pos="15210"/>
        </w:tabs>
        <w:ind w:right="-65"/>
        <w:rPr>
          <w:rFonts w:ascii="Arial" w:hAnsi="Arial" w:cs="Arial"/>
          <w:bCs/>
          <w:lang w:val="sr-Cyrl-CS"/>
        </w:rPr>
      </w:pPr>
    </w:p>
    <w:p w14:paraId="1B4FFA4B" w14:textId="4B8D0F2F" w:rsidR="00CE0D5F" w:rsidRPr="006A3F83" w:rsidRDefault="0015752C" w:rsidP="00CE0D5F">
      <w:pPr>
        <w:jc w:val="both"/>
        <w:rPr>
          <w:rFonts w:ascii="Arial" w:hAnsi="Arial" w:cs="Arial"/>
          <w:bCs/>
          <w:lang w:val="sr-Cyrl-RS" w:eastAsia="sr-Latn-RS"/>
        </w:rPr>
      </w:pPr>
      <w:r w:rsidRPr="006A3F83">
        <w:rPr>
          <w:rFonts w:ascii="Arial" w:hAnsi="Arial" w:cs="Arial"/>
          <w:bCs/>
          <w:lang w:val="sr-Cyrl-CS"/>
        </w:rPr>
        <w:t xml:space="preserve">Дана </w:t>
      </w:r>
      <w:r w:rsidR="00BA3F24" w:rsidRPr="006A3F83">
        <w:rPr>
          <w:rFonts w:ascii="Arial" w:hAnsi="Arial" w:cs="Arial"/>
          <w:bCs/>
          <w:lang w:val="sr-Latn-RS"/>
        </w:rPr>
        <w:t>2</w:t>
      </w:r>
      <w:r w:rsidR="00E63841" w:rsidRPr="006A3F83">
        <w:rPr>
          <w:rFonts w:ascii="Arial" w:hAnsi="Arial" w:cs="Arial"/>
          <w:bCs/>
          <w:lang w:val="sr-Latn-RS"/>
        </w:rPr>
        <w:t>5</w:t>
      </w:r>
      <w:r w:rsidR="00F14C63" w:rsidRPr="006A3F83">
        <w:rPr>
          <w:rFonts w:ascii="Arial" w:hAnsi="Arial" w:cs="Arial"/>
          <w:bCs/>
          <w:lang w:val="sr-Latn-CS"/>
        </w:rPr>
        <w:t>.</w:t>
      </w:r>
      <w:r w:rsidR="00E63841" w:rsidRPr="006A3F83">
        <w:rPr>
          <w:rFonts w:ascii="Arial" w:hAnsi="Arial" w:cs="Arial"/>
          <w:bCs/>
          <w:lang w:val="sr-Latn-CS"/>
        </w:rPr>
        <w:t>12</w:t>
      </w:r>
      <w:r w:rsidR="00F14C63" w:rsidRPr="006A3F83">
        <w:rPr>
          <w:rFonts w:ascii="Arial" w:hAnsi="Arial" w:cs="Arial"/>
          <w:bCs/>
          <w:lang w:val="sr-Latn-CS"/>
        </w:rPr>
        <w:t>.20</w:t>
      </w:r>
      <w:r w:rsidR="00513EB0" w:rsidRPr="006A3F83">
        <w:rPr>
          <w:rFonts w:ascii="Arial" w:hAnsi="Arial" w:cs="Arial"/>
          <w:bCs/>
          <w:lang w:val="sr-Latn-CS"/>
        </w:rPr>
        <w:t>2</w:t>
      </w:r>
      <w:r w:rsidR="00E63841" w:rsidRPr="006A3F83">
        <w:rPr>
          <w:rFonts w:ascii="Arial" w:hAnsi="Arial" w:cs="Arial"/>
          <w:bCs/>
          <w:lang w:val="sr-Latn-CS"/>
        </w:rPr>
        <w:t>4</w:t>
      </w:r>
      <w:r w:rsidRPr="006A3F83">
        <w:rPr>
          <w:rFonts w:ascii="Arial" w:hAnsi="Arial" w:cs="Arial"/>
          <w:bCs/>
          <w:lang w:val="sr-Latn-CS"/>
        </w:rPr>
        <w:t>.</w:t>
      </w:r>
      <w:r w:rsidRPr="006A3F83">
        <w:rPr>
          <w:rFonts w:ascii="Arial" w:hAnsi="Arial" w:cs="Arial"/>
          <w:bCs/>
          <w:lang w:val="sr-Cyrl-CS"/>
        </w:rPr>
        <w:t xml:space="preserve"> године, у организацији Центра за стечај Агенције за </w:t>
      </w:r>
      <w:r w:rsidR="00F14C63" w:rsidRPr="006A3F83">
        <w:rPr>
          <w:rFonts w:ascii="Arial" w:hAnsi="Arial" w:cs="Arial"/>
          <w:bCs/>
          <w:lang w:val="sr-Cyrl-CS"/>
        </w:rPr>
        <w:t>лиценцирање стечајних управника</w:t>
      </w:r>
      <w:r w:rsidRPr="006A3F83">
        <w:rPr>
          <w:rFonts w:ascii="Arial" w:hAnsi="Arial" w:cs="Arial"/>
          <w:bCs/>
          <w:lang w:val="sr-Cyrl-CS"/>
        </w:rPr>
        <w:t>, одржана је</w:t>
      </w:r>
      <w:r w:rsidRPr="006A3F83">
        <w:rPr>
          <w:rFonts w:ascii="Arial" w:hAnsi="Arial" w:cs="Arial"/>
          <w:bCs/>
          <w:lang w:val="ru-RU"/>
        </w:rPr>
        <w:t xml:space="preserve"> продаја</w:t>
      </w:r>
      <w:r w:rsidR="009442C3" w:rsidRPr="006A3F83">
        <w:rPr>
          <w:rFonts w:ascii="Arial" w:hAnsi="Arial" w:cs="Arial"/>
          <w:bCs/>
          <w:lang w:val="ru-RU"/>
        </w:rPr>
        <w:t xml:space="preserve"> </w:t>
      </w:r>
      <w:r w:rsidR="00E63841" w:rsidRPr="006A3F83">
        <w:rPr>
          <w:rFonts w:ascii="Arial" w:hAnsi="Arial" w:cs="Arial"/>
          <w:bCs/>
          <w:lang w:val="sr-Cyrl-RS"/>
        </w:rPr>
        <w:t xml:space="preserve">стечајног дужника ГП „МОСТОГРАДЊА“ а.д. у стечају </w:t>
      </w:r>
      <w:r w:rsidR="00E63841" w:rsidRPr="006A3F83">
        <w:rPr>
          <w:rFonts w:ascii="Arial" w:hAnsi="Arial" w:cs="Arial"/>
          <w:bCs/>
          <w:lang w:val="ru-RU"/>
        </w:rPr>
        <w:t>из Београда</w:t>
      </w:r>
      <w:r w:rsidR="00CE0D5F" w:rsidRPr="006A3F83">
        <w:rPr>
          <w:rFonts w:ascii="Arial" w:hAnsi="Arial" w:cs="Arial"/>
          <w:bCs/>
        </w:rPr>
        <w:t>,</w:t>
      </w:r>
      <w:r w:rsidR="00E63841" w:rsidRPr="006A3F83">
        <w:rPr>
          <w:rFonts w:ascii="Arial" w:hAnsi="Arial" w:cs="Arial"/>
          <w:bCs/>
          <w:lang w:val="sr-Cyrl-RS"/>
        </w:rPr>
        <w:t xml:space="preserve"> </w:t>
      </w:r>
      <w:r w:rsidR="00E63841" w:rsidRPr="006A3F83">
        <w:rPr>
          <w:rFonts w:ascii="Arial" w:hAnsi="Arial" w:cs="Arial"/>
          <w:bCs/>
        </w:rPr>
        <w:t>матични број 07023251, Улица Влајковићева бр.19а, као правно</w:t>
      </w:r>
      <w:r w:rsidR="00E63841" w:rsidRPr="006A3F83">
        <w:rPr>
          <w:rFonts w:ascii="Arial" w:hAnsi="Arial" w:cs="Arial"/>
          <w:bCs/>
          <w:lang w:val="sr-Cyrl-RS"/>
        </w:rPr>
        <w:t xml:space="preserve">г лица, </w:t>
      </w:r>
      <w:r w:rsidR="00CE0D5F" w:rsidRPr="006A3F83">
        <w:rPr>
          <w:rFonts w:ascii="Arial" w:hAnsi="Arial" w:cs="Arial"/>
          <w:bCs/>
        </w:rPr>
        <w:t xml:space="preserve">методом </w:t>
      </w:r>
      <w:r w:rsidR="008E11C0" w:rsidRPr="006A3F83">
        <w:rPr>
          <w:rFonts w:ascii="Arial" w:hAnsi="Arial" w:cs="Arial"/>
          <w:bCs/>
          <w:lang w:val="sr-Cyrl-RS"/>
        </w:rPr>
        <w:t>ј</w:t>
      </w:r>
      <w:r w:rsidR="00CE0D5F" w:rsidRPr="006A3F83">
        <w:rPr>
          <w:rFonts w:ascii="Arial" w:hAnsi="Arial" w:cs="Arial"/>
          <w:bCs/>
        </w:rPr>
        <w:t>авног надметања</w:t>
      </w:r>
      <w:r w:rsidR="008E11C0" w:rsidRPr="006A3F83">
        <w:rPr>
          <w:rFonts w:ascii="Arial" w:hAnsi="Arial" w:cs="Arial"/>
          <w:bCs/>
          <w:lang w:val="sr-Cyrl-RS"/>
        </w:rPr>
        <w:t xml:space="preserve">, </w:t>
      </w:r>
      <w:r w:rsidR="00E63841" w:rsidRPr="006A3F83">
        <w:rPr>
          <w:rFonts w:ascii="Arial" w:hAnsi="Arial" w:cs="Arial"/>
          <w:bCs/>
          <w:lang w:val="sr-Cyrl-RS"/>
        </w:rPr>
        <w:t xml:space="preserve">а </w:t>
      </w:r>
      <w:r w:rsidR="008E11C0" w:rsidRPr="006A3F83">
        <w:rPr>
          <w:rFonts w:ascii="Arial" w:hAnsi="Arial" w:cs="Arial"/>
          <w:bCs/>
          <w:lang w:val="sr-Cyrl-RS"/>
        </w:rPr>
        <w:t>у складу са о</w:t>
      </w:r>
      <w:r w:rsidR="00CE0D5F" w:rsidRPr="006A3F83">
        <w:rPr>
          <w:rFonts w:ascii="Arial" w:hAnsi="Arial" w:cs="Arial"/>
          <w:bCs/>
        </w:rPr>
        <w:t>глас</w:t>
      </w:r>
      <w:r w:rsidR="008E11C0" w:rsidRPr="006A3F83">
        <w:rPr>
          <w:rFonts w:ascii="Arial" w:hAnsi="Arial" w:cs="Arial"/>
          <w:bCs/>
          <w:lang w:val="sr-Cyrl-RS"/>
        </w:rPr>
        <w:t>ом</w:t>
      </w:r>
      <w:r w:rsidR="00CE0D5F" w:rsidRPr="006A3F83">
        <w:rPr>
          <w:rFonts w:ascii="Arial" w:hAnsi="Arial" w:cs="Arial"/>
          <w:bCs/>
        </w:rPr>
        <w:t xml:space="preserve"> објављен</w:t>
      </w:r>
      <w:r w:rsidR="00B23CCE" w:rsidRPr="006A3F83">
        <w:rPr>
          <w:rFonts w:ascii="Arial" w:hAnsi="Arial" w:cs="Arial"/>
          <w:bCs/>
          <w:lang w:val="sr-Cyrl-RS"/>
        </w:rPr>
        <w:t>им</w:t>
      </w:r>
      <w:r w:rsidR="00CE0D5F" w:rsidRPr="006A3F83">
        <w:rPr>
          <w:rFonts w:ascii="Arial" w:hAnsi="Arial" w:cs="Arial"/>
          <w:bCs/>
        </w:rPr>
        <w:t xml:space="preserve"> дана 2</w:t>
      </w:r>
      <w:r w:rsidR="00E63841" w:rsidRPr="006A3F83">
        <w:rPr>
          <w:rFonts w:ascii="Arial" w:hAnsi="Arial" w:cs="Arial"/>
          <w:bCs/>
          <w:lang w:val="sr-Cyrl-RS"/>
        </w:rPr>
        <w:t>4</w:t>
      </w:r>
      <w:r w:rsidR="00CE0D5F" w:rsidRPr="006A3F83">
        <w:rPr>
          <w:rFonts w:ascii="Arial" w:hAnsi="Arial" w:cs="Arial"/>
          <w:bCs/>
        </w:rPr>
        <w:t>.</w:t>
      </w:r>
      <w:r w:rsidR="00E63841" w:rsidRPr="006A3F83">
        <w:rPr>
          <w:rFonts w:ascii="Arial" w:hAnsi="Arial" w:cs="Arial"/>
          <w:bCs/>
          <w:lang w:val="sr-Cyrl-RS"/>
        </w:rPr>
        <w:t>11</w:t>
      </w:r>
      <w:r w:rsidR="00CE0D5F" w:rsidRPr="006A3F83">
        <w:rPr>
          <w:rFonts w:ascii="Arial" w:hAnsi="Arial" w:cs="Arial"/>
          <w:bCs/>
        </w:rPr>
        <w:t>.202</w:t>
      </w:r>
      <w:r w:rsidR="00E63841" w:rsidRPr="006A3F83">
        <w:rPr>
          <w:rFonts w:ascii="Arial" w:hAnsi="Arial" w:cs="Arial"/>
          <w:bCs/>
          <w:lang w:val="sr-Cyrl-RS"/>
        </w:rPr>
        <w:t>4</w:t>
      </w:r>
      <w:r w:rsidR="00CE0D5F" w:rsidRPr="006A3F83">
        <w:rPr>
          <w:rFonts w:ascii="Arial" w:hAnsi="Arial" w:cs="Arial"/>
          <w:bCs/>
        </w:rPr>
        <w:t>. године, у дневним новинама "Политика" и "</w:t>
      </w:r>
      <w:r w:rsidR="00E63841" w:rsidRPr="006A3F83">
        <w:rPr>
          <w:rFonts w:ascii="Arial" w:hAnsi="Arial" w:cs="Arial"/>
          <w:bCs/>
          <w:lang w:val="sr-Cyrl-RS"/>
        </w:rPr>
        <w:t>Н</w:t>
      </w:r>
      <w:r w:rsidR="00CE0D5F" w:rsidRPr="006A3F83">
        <w:rPr>
          <w:rFonts w:ascii="Arial" w:hAnsi="Arial" w:cs="Arial"/>
          <w:bCs/>
        </w:rPr>
        <w:t>овости"</w:t>
      </w:r>
      <w:r w:rsidR="00CE0D5F" w:rsidRPr="006A3F83">
        <w:rPr>
          <w:rFonts w:ascii="Arial" w:hAnsi="Arial" w:cs="Arial"/>
          <w:bCs/>
          <w:lang w:val="sr-Cyrl-RS"/>
        </w:rPr>
        <w:t>.</w:t>
      </w:r>
    </w:p>
    <w:p w14:paraId="24AEB841" w14:textId="300F3E17" w:rsidR="0015752C" w:rsidRPr="006A3F83" w:rsidRDefault="00CE0D5F" w:rsidP="0015752C">
      <w:pPr>
        <w:tabs>
          <w:tab w:val="left" w:pos="-810"/>
          <w:tab w:val="left" w:pos="15210"/>
        </w:tabs>
        <w:ind w:right="-65"/>
        <w:jc w:val="both"/>
        <w:rPr>
          <w:rFonts w:ascii="Arial" w:hAnsi="Arial" w:cs="Arial"/>
          <w:bCs/>
          <w:lang w:val="sr-Cyrl-CS"/>
        </w:rPr>
      </w:pPr>
      <w:r w:rsidRPr="006A3F83">
        <w:rPr>
          <w:rFonts w:ascii="Arial" w:hAnsi="Arial" w:cs="Arial"/>
          <w:bCs/>
          <w:lang w:val="sr-Cyrl-RS"/>
        </w:rPr>
        <w:t xml:space="preserve"> </w:t>
      </w:r>
    </w:p>
    <w:p w14:paraId="5DDF69FB" w14:textId="77777777" w:rsidR="0015752C" w:rsidRPr="006A3F83" w:rsidRDefault="0015752C" w:rsidP="0015752C">
      <w:pPr>
        <w:rPr>
          <w:rFonts w:ascii="Arial" w:hAnsi="Arial" w:cs="Arial"/>
          <w:bCs/>
          <w:lang w:val="sr-Cyrl-CS"/>
        </w:rPr>
      </w:pPr>
    </w:p>
    <w:p w14:paraId="5EF1B040" w14:textId="77777777" w:rsidR="0015752C" w:rsidRPr="006A3F83" w:rsidRDefault="0015752C" w:rsidP="0015752C">
      <w:pPr>
        <w:rPr>
          <w:rFonts w:ascii="Arial" w:hAnsi="Arial" w:cs="Arial"/>
          <w:bCs/>
          <w:lang w:val="sr-Cyrl-CS"/>
        </w:rPr>
      </w:pPr>
    </w:p>
    <w:tbl>
      <w:tblPr>
        <w:tblW w:w="1061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60" w:firstRow="1" w:lastRow="1" w:firstColumn="0" w:lastColumn="0" w:noHBand="0" w:noVBand="0"/>
      </w:tblPr>
      <w:tblGrid>
        <w:gridCol w:w="843"/>
        <w:gridCol w:w="2552"/>
        <w:gridCol w:w="2155"/>
        <w:gridCol w:w="2239"/>
        <w:gridCol w:w="2828"/>
      </w:tblGrid>
      <w:tr w:rsidR="00E63841" w:rsidRPr="006A3F83" w14:paraId="711196E1" w14:textId="77777777" w:rsidTr="00B23CCE">
        <w:trPr>
          <w:trHeight w:val="488"/>
          <w:tblCellSpacing w:w="20" w:type="dxa"/>
          <w:jc w:val="center"/>
        </w:trPr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6762A11" w14:textId="34A3245E" w:rsidR="00F14C63" w:rsidRPr="006A3F83" w:rsidRDefault="00F14C63" w:rsidP="008C28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6A3F83">
              <w:rPr>
                <w:rFonts w:ascii="Arial" w:hAnsi="Arial" w:cs="Arial"/>
                <w:bCs/>
                <w:lang w:val="ru-RU"/>
              </w:rPr>
              <w:t>Р</w:t>
            </w:r>
            <w:r w:rsidRPr="006A3F83">
              <w:rPr>
                <w:rFonts w:ascii="Arial" w:hAnsi="Arial" w:cs="Arial"/>
                <w:bCs/>
                <w:lang w:val="sr-Cyrl-CS"/>
              </w:rPr>
              <w:t>б</w:t>
            </w:r>
            <w:r w:rsidR="008C2861" w:rsidRPr="006A3F83">
              <w:rPr>
                <w:rFonts w:ascii="Arial" w:hAnsi="Arial" w:cs="Arial"/>
                <w:bCs/>
                <w:lang w:val="sr-Cyrl-CS"/>
              </w:rPr>
              <w:t>р</w:t>
            </w:r>
            <w:r w:rsidRPr="006A3F83">
              <w:rPr>
                <w:rFonts w:ascii="Arial" w:hAnsi="Arial" w:cs="Arial"/>
                <w:bCs/>
                <w:lang w:val="sr-Cyrl-CS"/>
              </w:rPr>
              <w:t>.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E388E8A" w14:textId="77777777" w:rsidR="00F14C63" w:rsidRPr="006A3F83" w:rsidRDefault="00F14C63">
            <w:pPr>
              <w:rPr>
                <w:rFonts w:ascii="Arial" w:hAnsi="Arial" w:cs="Arial"/>
                <w:bCs/>
                <w:lang w:val="ru-RU"/>
              </w:rPr>
            </w:pPr>
          </w:p>
          <w:p w14:paraId="6AC11F18" w14:textId="105AAA5C" w:rsidR="00F14C63" w:rsidRPr="006A3F83" w:rsidRDefault="00B23CC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6A3F83">
              <w:rPr>
                <w:rFonts w:ascii="Arial" w:hAnsi="Arial" w:cs="Arial"/>
                <w:bCs/>
                <w:lang w:val="sr-Cyrl-CS"/>
              </w:rPr>
              <w:t>Предмет продаје</w:t>
            </w:r>
          </w:p>
        </w:tc>
        <w:tc>
          <w:tcPr>
            <w:tcW w:w="2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2199484" w14:textId="77777777" w:rsidR="00F14C63" w:rsidRPr="006A3F83" w:rsidRDefault="00F14C6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6A3F83">
              <w:rPr>
                <w:rFonts w:ascii="Arial" w:hAnsi="Arial" w:cs="Arial"/>
                <w:bCs/>
                <w:lang w:val="ru-RU"/>
              </w:rPr>
              <w:t>Почетна цена (дин)</w:t>
            </w:r>
          </w:p>
        </w:tc>
        <w:tc>
          <w:tcPr>
            <w:tcW w:w="2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A637C1F" w14:textId="7D807F64" w:rsidR="00F14C63" w:rsidRPr="006A3F83" w:rsidRDefault="00B23CCE">
            <w:pPr>
              <w:tabs>
                <w:tab w:val="left" w:pos="3277"/>
              </w:tabs>
              <w:jc w:val="center"/>
              <w:rPr>
                <w:rFonts w:ascii="Arial" w:hAnsi="Arial" w:cs="Arial"/>
                <w:bCs/>
                <w:lang w:val="ru-RU"/>
              </w:rPr>
            </w:pPr>
            <w:r w:rsidRPr="006A3F83">
              <w:rPr>
                <w:rFonts w:ascii="Arial" w:hAnsi="Arial" w:cs="Arial"/>
                <w:bCs/>
                <w:lang w:val="ru-RU"/>
              </w:rPr>
              <w:t>К</w:t>
            </w:r>
            <w:r w:rsidR="00E63841" w:rsidRPr="006A3F83">
              <w:rPr>
                <w:rFonts w:ascii="Arial" w:hAnsi="Arial" w:cs="Arial"/>
                <w:bCs/>
                <w:lang w:val="ru-RU"/>
              </w:rPr>
              <w:t>упопродајна</w:t>
            </w:r>
            <w:r w:rsidR="00F14C63" w:rsidRPr="006A3F83">
              <w:rPr>
                <w:rFonts w:ascii="Arial" w:hAnsi="Arial" w:cs="Arial"/>
                <w:bCs/>
                <w:lang w:val="ru-RU"/>
              </w:rPr>
              <w:t xml:space="preserve"> цена</w:t>
            </w:r>
          </w:p>
          <w:p w14:paraId="359D87F4" w14:textId="77777777" w:rsidR="00F14C63" w:rsidRPr="006A3F83" w:rsidRDefault="00F14C63">
            <w:pPr>
              <w:tabs>
                <w:tab w:val="left" w:pos="3277"/>
              </w:tabs>
              <w:jc w:val="center"/>
              <w:rPr>
                <w:rFonts w:ascii="Arial" w:hAnsi="Arial" w:cs="Arial"/>
                <w:bCs/>
                <w:lang w:val="ru-RU"/>
              </w:rPr>
            </w:pPr>
            <w:r w:rsidRPr="006A3F83">
              <w:rPr>
                <w:rFonts w:ascii="Arial" w:hAnsi="Arial" w:cs="Arial"/>
                <w:bCs/>
                <w:lang w:val="ru-RU"/>
              </w:rPr>
              <w:t>(дин)</w:t>
            </w:r>
          </w:p>
        </w:tc>
        <w:tc>
          <w:tcPr>
            <w:tcW w:w="27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7757B8C" w14:textId="18D2AE3E" w:rsidR="00F14C63" w:rsidRPr="006A3F83" w:rsidRDefault="006A3F83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rFonts w:ascii="Arial" w:hAnsi="Arial" w:cs="Arial"/>
                <w:bCs/>
                <w:lang w:val="ru-RU"/>
              </w:rPr>
            </w:pPr>
            <w:r w:rsidRPr="006A3F83">
              <w:rPr>
                <w:rFonts w:ascii="Arial" w:hAnsi="Arial" w:cs="Arial"/>
                <w:bCs/>
                <w:lang w:val="ru-RU"/>
              </w:rPr>
              <w:t>Купац</w:t>
            </w:r>
          </w:p>
        </w:tc>
      </w:tr>
      <w:tr w:rsidR="00E63841" w:rsidRPr="006A3F83" w14:paraId="5FAC2777" w14:textId="77777777" w:rsidTr="00B23CCE">
        <w:trPr>
          <w:trHeight w:val="436"/>
          <w:tblCellSpacing w:w="20" w:type="dxa"/>
          <w:jc w:val="center"/>
        </w:trPr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AD61AAB" w14:textId="77777777" w:rsidR="00F14C63" w:rsidRPr="006A3F83" w:rsidRDefault="00F14C63" w:rsidP="0015752C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2808389" w14:textId="6355F17A" w:rsidR="00CE0D5F" w:rsidRPr="006A3F83" w:rsidRDefault="00E63841" w:rsidP="008C2861">
            <w:pPr>
              <w:rPr>
                <w:rFonts w:ascii="Arial" w:hAnsi="Arial" w:cs="Arial"/>
                <w:bCs/>
                <w:lang w:val="sr-Cyrl-RS" w:eastAsia="sr-Latn-CS"/>
              </w:rPr>
            </w:pPr>
            <w:r w:rsidRPr="006A3F83">
              <w:rPr>
                <w:rFonts w:ascii="Arial" w:hAnsi="Arial" w:cs="Arial"/>
                <w:bCs/>
                <w:lang w:val="sr-Cyrl-RS"/>
              </w:rPr>
              <w:t>Стечајни дужник као правно лице</w:t>
            </w:r>
          </w:p>
          <w:p w14:paraId="12C9DF60" w14:textId="47430EB6" w:rsidR="00F14C63" w:rsidRPr="006A3F83" w:rsidRDefault="00F14C63" w:rsidP="00BA3F24">
            <w:pPr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2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84B2C1A" w14:textId="0F663F3E" w:rsidR="00F14C63" w:rsidRPr="006A3F83" w:rsidRDefault="00E63841" w:rsidP="00CE0D5F">
            <w:pPr>
              <w:rPr>
                <w:rFonts w:ascii="Arial" w:hAnsi="Arial" w:cs="Arial"/>
                <w:bCs/>
                <w:lang w:val="sr-Latn-RS"/>
              </w:rPr>
            </w:pPr>
            <w:r w:rsidRPr="006A3F83">
              <w:rPr>
                <w:rFonts w:ascii="Arial" w:hAnsi="Arial" w:cs="Arial"/>
                <w:bCs/>
                <w:lang w:val="sr-Cyrl-RS"/>
              </w:rPr>
              <w:t xml:space="preserve"> 1.184.383.303,00 </w:t>
            </w:r>
            <w:r w:rsidR="00C26BA3" w:rsidRPr="006A3F83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  <w:p w14:paraId="25E7F165" w14:textId="76C680E1" w:rsidR="00F14C63" w:rsidRPr="006A3F83" w:rsidRDefault="00F14C63" w:rsidP="00CE0D5F">
            <w:pPr>
              <w:tabs>
                <w:tab w:val="left" w:pos="990"/>
              </w:tabs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2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EAF8A69" w14:textId="77777777" w:rsidR="00B23CCE" w:rsidRPr="006A3F83" w:rsidRDefault="00E63841" w:rsidP="00CE0D5F">
            <w:pPr>
              <w:tabs>
                <w:tab w:val="left" w:pos="3277"/>
              </w:tabs>
              <w:rPr>
                <w:rFonts w:ascii="Arial" w:hAnsi="Arial" w:cs="Arial"/>
                <w:bCs/>
                <w:lang w:val="sr-Cyrl-RS"/>
              </w:rPr>
            </w:pPr>
            <w:r w:rsidRPr="006A3F83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  <w:p w14:paraId="6A288A7B" w14:textId="35418C49" w:rsidR="0028443D" w:rsidRPr="006A3F83" w:rsidRDefault="00E63841" w:rsidP="00CE0D5F">
            <w:pPr>
              <w:tabs>
                <w:tab w:val="left" w:pos="3277"/>
              </w:tabs>
              <w:rPr>
                <w:rFonts w:ascii="Arial" w:hAnsi="Arial" w:cs="Arial"/>
                <w:bCs/>
                <w:lang w:val="ru-RU"/>
              </w:rPr>
            </w:pPr>
            <w:r w:rsidRPr="006A3F83">
              <w:rPr>
                <w:rFonts w:ascii="Arial" w:hAnsi="Arial" w:cs="Arial"/>
                <w:bCs/>
                <w:lang w:val="sr-Cyrl-RS"/>
              </w:rPr>
              <w:t xml:space="preserve">1.184.383.303,00 </w:t>
            </w:r>
            <w:r w:rsidR="00C26BA3" w:rsidRPr="006A3F83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  <w:p w14:paraId="4E246557" w14:textId="059FE721" w:rsidR="00F14C63" w:rsidRPr="006A3F83" w:rsidRDefault="00F14C63" w:rsidP="00CE0D5F">
            <w:pPr>
              <w:tabs>
                <w:tab w:val="left" w:pos="3277"/>
              </w:tabs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27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749C7FF" w14:textId="02F92EAE" w:rsidR="00CE0D5F" w:rsidRPr="006A3F83" w:rsidRDefault="00E63841" w:rsidP="00CE0D5F">
            <w:pPr>
              <w:jc w:val="center"/>
              <w:rPr>
                <w:rFonts w:ascii="Arial" w:hAnsi="Arial" w:cs="Arial"/>
                <w:bCs/>
                <w:lang w:val="sr-Cyrl-RS" w:eastAsia="sr-Latn-RS"/>
              </w:rPr>
            </w:pPr>
            <w:r w:rsidRPr="006A3F83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  <w:p w14:paraId="5A012E4A" w14:textId="7A59B541" w:rsidR="008C2861" w:rsidRPr="006A3F83" w:rsidRDefault="00E63841" w:rsidP="00C26BA3">
            <w:pPr>
              <w:tabs>
                <w:tab w:val="left" w:pos="3277"/>
              </w:tabs>
              <w:rPr>
                <w:rFonts w:ascii="Arial" w:hAnsi="Arial" w:cs="Arial"/>
                <w:bCs/>
                <w:lang w:val="sr-Cyrl-RS"/>
              </w:rPr>
            </w:pPr>
            <w:r w:rsidRPr="006A3F83">
              <w:rPr>
                <w:rFonts w:ascii="Arial" w:hAnsi="Arial" w:cs="Arial"/>
                <w:bCs/>
                <w:lang w:val="sr-Cyrl-RS"/>
              </w:rPr>
              <w:t>Društvo za inženjering proizvodnju i usluge MOSTOGRADNJA ING DOO Beograd-Savski Venac</w:t>
            </w:r>
          </w:p>
          <w:p w14:paraId="54953CB8" w14:textId="422794A1" w:rsidR="00E63841" w:rsidRPr="006A3F83" w:rsidRDefault="00E63841" w:rsidP="00C26BA3">
            <w:pPr>
              <w:tabs>
                <w:tab w:val="left" w:pos="3277"/>
              </w:tabs>
              <w:rPr>
                <w:rFonts w:ascii="Arial" w:hAnsi="Arial" w:cs="Arial"/>
                <w:bCs/>
                <w:lang w:val="sr-Cyrl-RS"/>
              </w:rPr>
            </w:pPr>
            <w:r w:rsidRPr="006A3F83">
              <w:rPr>
                <w:rFonts w:ascii="Arial" w:hAnsi="Arial" w:cs="Arial"/>
                <w:bCs/>
                <w:lang w:val="sr-Cyrl-RS"/>
              </w:rPr>
              <w:t>mb: 21634166</w:t>
            </w:r>
          </w:p>
          <w:p w14:paraId="6550968A" w14:textId="6F07C404" w:rsidR="00F14C63" w:rsidRPr="006A3F83" w:rsidRDefault="00CE0D5F">
            <w:pPr>
              <w:tabs>
                <w:tab w:val="left" w:pos="3277"/>
              </w:tabs>
              <w:jc w:val="center"/>
              <w:rPr>
                <w:rFonts w:ascii="Arial" w:hAnsi="Arial" w:cs="Arial"/>
                <w:bCs/>
                <w:lang w:val="sr-Cyrl-RS"/>
              </w:rPr>
            </w:pPr>
            <w:r w:rsidRPr="006A3F83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</w:tc>
      </w:tr>
    </w:tbl>
    <w:p w14:paraId="1B90482D" w14:textId="1A9B4806" w:rsidR="004B7703" w:rsidRPr="006A3F83" w:rsidRDefault="004B7703" w:rsidP="0015752C">
      <w:pPr>
        <w:jc w:val="both"/>
        <w:rPr>
          <w:rFonts w:ascii="Arial" w:hAnsi="Arial" w:cs="Arial"/>
          <w:bCs/>
          <w:lang w:val="sr-Cyrl-RS"/>
        </w:rPr>
      </w:pPr>
    </w:p>
    <w:p w14:paraId="0A73A2FD" w14:textId="77777777" w:rsidR="00C26BA3" w:rsidRPr="006A3F83" w:rsidRDefault="00C26BA3" w:rsidP="0015752C">
      <w:pPr>
        <w:jc w:val="both"/>
        <w:rPr>
          <w:rFonts w:ascii="Arial" w:hAnsi="Arial" w:cs="Arial"/>
          <w:bCs/>
          <w:lang w:val="sr-Cyrl-RS"/>
        </w:rPr>
      </w:pPr>
    </w:p>
    <w:p w14:paraId="4ADC262E" w14:textId="35023655" w:rsidR="00C26BA3" w:rsidRPr="006A3F83" w:rsidRDefault="00C26BA3" w:rsidP="00C26BA3">
      <w:pPr>
        <w:jc w:val="both"/>
        <w:rPr>
          <w:rFonts w:ascii="Arial" w:hAnsi="Arial" w:cs="Arial"/>
          <w:bCs/>
          <w:lang w:val="sr-Latn-RS"/>
        </w:rPr>
      </w:pPr>
      <w:r w:rsidRPr="006A3F83">
        <w:rPr>
          <w:rFonts w:ascii="Arial" w:hAnsi="Arial" w:cs="Arial"/>
          <w:bCs/>
          <w:lang w:val="sr-Cyrl-RS"/>
        </w:rPr>
        <w:t>Како</w:t>
      </w:r>
      <w:r w:rsidRPr="006A3F83">
        <w:rPr>
          <w:rFonts w:ascii="Arial" w:hAnsi="Arial" w:cs="Arial"/>
          <w:bCs/>
        </w:rPr>
        <w:t xml:space="preserve"> </w:t>
      </w:r>
      <w:r w:rsidRPr="006A3F83">
        <w:rPr>
          <w:rFonts w:ascii="Arial" w:hAnsi="Arial" w:cs="Arial"/>
          <w:bCs/>
          <w:lang w:val="sr-Cyrl-RS"/>
        </w:rPr>
        <w:t xml:space="preserve">је </w:t>
      </w:r>
      <w:r w:rsidRPr="006A3F83">
        <w:rPr>
          <w:rFonts w:ascii="Arial" w:hAnsi="Arial" w:cs="Arial"/>
          <w:bCs/>
        </w:rPr>
        <w:t xml:space="preserve">Република Србија у складу са  </w:t>
      </w:r>
      <w:r w:rsidRPr="006A3F83">
        <w:rPr>
          <w:rFonts w:ascii="Arial" w:hAnsi="Arial" w:cs="Arial"/>
          <w:bCs/>
          <w:lang w:val="sr-Cyrl-RS"/>
        </w:rPr>
        <w:t xml:space="preserve">одредбама </w:t>
      </w:r>
      <w:r w:rsidRPr="006A3F83">
        <w:rPr>
          <w:rFonts w:ascii="Arial" w:hAnsi="Arial" w:cs="Arial"/>
          <w:bCs/>
        </w:rPr>
        <w:t>Законa о културном наслеђу</w:t>
      </w:r>
      <w:r w:rsidRPr="006A3F83">
        <w:rPr>
          <w:rFonts w:ascii="Arial" w:hAnsi="Arial" w:cs="Arial"/>
          <w:bCs/>
          <w:lang w:val="sr-Cyrl-RS"/>
        </w:rPr>
        <w:t xml:space="preserve"> ималац права прече куповине културног добра, стечајни управник </w:t>
      </w:r>
      <w:r w:rsidR="006A3F83" w:rsidRPr="006A3F83">
        <w:rPr>
          <w:rFonts w:ascii="Arial" w:hAnsi="Arial" w:cs="Arial"/>
          <w:bCs/>
          <w:lang w:val="sr-Latn-RS"/>
        </w:rPr>
        <w:t>je</w:t>
      </w:r>
      <w:r w:rsidRPr="006A3F83">
        <w:rPr>
          <w:rFonts w:ascii="Arial" w:hAnsi="Arial" w:cs="Arial"/>
          <w:bCs/>
          <w:lang w:val="sr-Cyrl-RS"/>
        </w:rPr>
        <w:t xml:space="preserve"> обавести</w:t>
      </w:r>
      <w:r w:rsidR="006A3F83" w:rsidRPr="006A3F83">
        <w:rPr>
          <w:rFonts w:ascii="Arial" w:hAnsi="Arial" w:cs="Arial"/>
          <w:bCs/>
          <w:lang w:val="sr-Latn-RS"/>
        </w:rPr>
        <w:t>o</w:t>
      </w:r>
      <w:r w:rsidRPr="006A3F83">
        <w:rPr>
          <w:rFonts w:ascii="Arial" w:hAnsi="Arial" w:cs="Arial"/>
          <w:bCs/>
          <w:lang w:val="sr-Cyrl-RS"/>
        </w:rPr>
        <w:t xml:space="preserve"> Републику Србију о постигнутој цени и позва</w:t>
      </w:r>
      <w:r w:rsidR="006A3F83" w:rsidRPr="006A3F83">
        <w:rPr>
          <w:rFonts w:ascii="Arial" w:hAnsi="Arial" w:cs="Arial"/>
          <w:bCs/>
          <w:lang w:val="sr-Latn-RS"/>
        </w:rPr>
        <w:t>o</w:t>
      </w:r>
      <w:r w:rsidRPr="006A3F83">
        <w:rPr>
          <w:rFonts w:ascii="Arial" w:hAnsi="Arial" w:cs="Arial"/>
          <w:bCs/>
          <w:lang w:val="sr-Cyrl-RS"/>
        </w:rPr>
        <w:t xml:space="preserve"> је да искористи право прече куповине.</w:t>
      </w:r>
    </w:p>
    <w:p w14:paraId="77ED7D12" w14:textId="77777777" w:rsidR="006A3F83" w:rsidRPr="006A3F83" w:rsidRDefault="006A3F83" w:rsidP="00C26BA3">
      <w:pPr>
        <w:jc w:val="both"/>
        <w:rPr>
          <w:rFonts w:ascii="Arial" w:hAnsi="Arial" w:cs="Arial"/>
          <w:bCs/>
          <w:lang w:val="sr-Latn-RS"/>
        </w:rPr>
      </w:pPr>
    </w:p>
    <w:p w14:paraId="065B060D" w14:textId="77777777" w:rsidR="006A3F83" w:rsidRPr="006A3F83" w:rsidRDefault="006A3F83" w:rsidP="00C26BA3">
      <w:pPr>
        <w:jc w:val="both"/>
        <w:rPr>
          <w:rFonts w:ascii="Arial" w:hAnsi="Arial" w:cs="Arial"/>
          <w:bCs/>
          <w:lang w:val="sr-Latn-RS"/>
        </w:rPr>
      </w:pPr>
    </w:p>
    <w:p w14:paraId="425BCE1F" w14:textId="0D44EDA6" w:rsidR="006A3F83" w:rsidRPr="006A3F83" w:rsidRDefault="006A3F83" w:rsidP="006A3F83">
      <w:pPr>
        <w:jc w:val="both"/>
        <w:rPr>
          <w:rFonts w:ascii="Arial" w:hAnsi="Arial" w:cs="Arial"/>
          <w:b/>
          <w:lang w:val="sr-Cyrl-RS"/>
        </w:rPr>
      </w:pPr>
      <w:r w:rsidRPr="006A3F83">
        <w:rPr>
          <w:rFonts w:ascii="Arial" w:hAnsi="Arial" w:cs="Arial"/>
          <w:b/>
          <w:lang w:val="sr-Cyrl-RS"/>
        </w:rPr>
        <w:t xml:space="preserve">Имајући у виду да </w:t>
      </w:r>
      <w:r w:rsidRPr="006A3F83">
        <w:rPr>
          <w:rFonts w:ascii="Arial" w:hAnsi="Arial" w:cs="Arial"/>
          <w:b/>
        </w:rPr>
        <w:t xml:space="preserve">Република Србија у складу са чланом 103. Законa о културном наслеђу, закључно са </w:t>
      </w:r>
      <w:r w:rsidRPr="006A3F83">
        <w:rPr>
          <w:rFonts w:ascii="Arial" w:hAnsi="Arial" w:cs="Arial"/>
          <w:b/>
          <w:lang w:val="sr-Cyrl-RS"/>
        </w:rPr>
        <w:t>7. фебруаром</w:t>
      </w:r>
      <w:r w:rsidRPr="006A3F83">
        <w:rPr>
          <w:rFonts w:ascii="Arial" w:hAnsi="Arial" w:cs="Arial"/>
          <w:b/>
        </w:rPr>
        <w:t xml:space="preserve"> 202</w:t>
      </w:r>
      <w:r w:rsidRPr="006A3F83">
        <w:rPr>
          <w:rFonts w:ascii="Arial" w:hAnsi="Arial" w:cs="Arial"/>
          <w:b/>
          <w:lang w:val="sr-Cyrl-RS"/>
        </w:rPr>
        <w:t>5</w:t>
      </w:r>
      <w:r w:rsidRPr="006A3F83">
        <w:rPr>
          <w:rFonts w:ascii="Arial" w:hAnsi="Arial" w:cs="Arial"/>
          <w:b/>
        </w:rPr>
        <w:t>. године, није искористила право прече куповине, стекли су се услови за проглашење најбољег понуђача на јавном надметању за купца.</w:t>
      </w:r>
    </w:p>
    <w:p w14:paraId="6F061B98" w14:textId="56FF56AC" w:rsidR="00C26BA3" w:rsidRPr="006A3F83" w:rsidRDefault="00C26BA3" w:rsidP="0015752C">
      <w:pPr>
        <w:jc w:val="both"/>
        <w:rPr>
          <w:rFonts w:ascii="Arial" w:hAnsi="Arial" w:cs="Arial"/>
          <w:bCs/>
          <w:lang w:val="sr-Cyrl-RS"/>
        </w:rPr>
      </w:pPr>
    </w:p>
    <w:sectPr w:rsidR="00C26BA3" w:rsidRPr="006A3F83" w:rsidSect="00C26BA3">
      <w:footerReference w:type="default" r:id="rId8"/>
      <w:headerReference w:type="first" r:id="rId9"/>
      <w:footerReference w:type="first" r:id="rId10"/>
      <w:pgSz w:w="11907" w:h="16840" w:code="9"/>
      <w:pgMar w:top="1418" w:right="567" w:bottom="1418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172C0" w14:textId="77777777" w:rsidR="009F5EEF" w:rsidRDefault="009F5EEF">
      <w:r>
        <w:separator/>
      </w:r>
    </w:p>
  </w:endnote>
  <w:endnote w:type="continuationSeparator" w:id="0">
    <w:p w14:paraId="11324FE6" w14:textId="77777777" w:rsidR="009F5EEF" w:rsidRDefault="009F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D026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24A1F9E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r w:rsidRPr="0014203E">
      <w:rPr>
        <w:sz w:val="18"/>
        <w:szCs w:val="18"/>
      </w:rPr>
      <w:t>alsu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B29DE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891F27B" w14:textId="77777777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>Теразије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r w:rsidR="000E2368" w:rsidRPr="0014203E">
      <w:rPr>
        <w:sz w:val="18"/>
        <w:szCs w:val="18"/>
      </w:rPr>
      <w:t>alsu</w:t>
    </w:r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0774C" w14:textId="77777777" w:rsidR="009F5EEF" w:rsidRDefault="009F5EEF">
      <w:r>
        <w:separator/>
      </w:r>
    </w:p>
  </w:footnote>
  <w:footnote w:type="continuationSeparator" w:id="0">
    <w:p w14:paraId="775176C7" w14:textId="77777777" w:rsidR="009F5EEF" w:rsidRDefault="009F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BFEA1" w14:textId="77777777" w:rsidR="000E2368" w:rsidRDefault="0001360E" w:rsidP="009442C3">
    <w:pPr>
      <w:ind w:left="-1080" w:right="4439"/>
      <w:jc w:val="right"/>
    </w:pPr>
    <w:r w:rsidRPr="005B0CFB">
      <w:rPr>
        <w:noProof/>
        <w:lang w:val="sr-Latn-RS" w:eastAsia="sr-Latn-RS"/>
      </w:rPr>
      <w:drawing>
        <wp:inline distT="0" distB="0" distL="0" distR="0" wp14:anchorId="531CD703" wp14:editId="147179FD">
          <wp:extent cx="600075" cy="895350"/>
          <wp:effectExtent l="0" t="0" r="9525" b="0"/>
          <wp:docPr id="1771641639" name="Picture 1771641639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44891" w14:textId="77777777" w:rsidR="000E2368" w:rsidRPr="00697E0A" w:rsidRDefault="000E2368" w:rsidP="009442C3">
    <w:pPr>
      <w:ind w:left="360" w:right="2455" w:firstLine="1080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1E60D9F7" w14:textId="1BF1CE61" w:rsidR="000E2368" w:rsidRPr="00697E0A" w:rsidRDefault="009442C3" w:rsidP="009442C3">
    <w:pPr>
      <w:pStyle w:val="Title"/>
      <w:ind w:left="-1080" w:right="1179" w:firstLine="1800"/>
      <w:jc w:val="left"/>
      <w:rPr>
        <w:lang w:val="ru-RU"/>
      </w:rPr>
    </w:pPr>
    <w:r>
      <w:rPr>
        <w:lang w:val="sr-Latn-RS"/>
      </w:rPr>
      <w:t xml:space="preserve">               </w:t>
    </w:r>
    <w:r>
      <w:rPr>
        <w:lang w:val="sr-Latn-RS"/>
      </w:rPr>
      <w:tab/>
    </w:r>
    <w:r w:rsidR="000E2368" w:rsidRPr="00697E0A">
      <w:rPr>
        <w:lang w:val="ru-RU"/>
      </w:rPr>
      <w:t>АГЕНЦИЈА ЗА ЛИЦЕНЦИРАЊЕ</w:t>
    </w:r>
  </w:p>
  <w:p w14:paraId="049692CE" w14:textId="005DF202" w:rsidR="000E2368" w:rsidRPr="00697E0A" w:rsidRDefault="009442C3" w:rsidP="009442C3">
    <w:pPr>
      <w:pStyle w:val="Title"/>
      <w:tabs>
        <w:tab w:val="left" w:pos="3686"/>
      </w:tabs>
      <w:ind w:left="2160" w:right="3447"/>
      <w:jc w:val="left"/>
      <w:rPr>
        <w:lang w:val="sr-Latn-CS"/>
      </w:rPr>
    </w:pPr>
    <w:r>
      <w:rPr>
        <w:lang w:val="ru-RU"/>
      </w:rPr>
      <w:t xml:space="preserve">     </w:t>
    </w:r>
    <w:r w:rsidR="000E2368" w:rsidRPr="00697E0A">
      <w:rPr>
        <w:lang w:val="ru-RU"/>
      </w:rPr>
      <w:t xml:space="preserve">СТЕЧАЈНИХ </w:t>
    </w:r>
    <w:r>
      <w:rPr>
        <w:lang w:val="sr-Cyrl-RS"/>
      </w:rPr>
      <w:t>УП</w:t>
    </w:r>
    <w:r w:rsidR="000E2368" w:rsidRPr="00697E0A">
      <w:rPr>
        <w:lang w:val="ru-RU"/>
      </w:rPr>
      <w:t>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9809034">
    <w:abstractNumId w:val="0"/>
  </w:num>
  <w:num w:numId="2" w16cid:durableId="148060965">
    <w:abstractNumId w:val="1"/>
  </w:num>
  <w:num w:numId="3" w16cid:durableId="891430315">
    <w:abstractNumId w:val="2"/>
  </w:num>
  <w:num w:numId="4" w16cid:durableId="768693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4A9A"/>
    <w:rsid w:val="000752A1"/>
    <w:rsid w:val="00080200"/>
    <w:rsid w:val="0008247A"/>
    <w:rsid w:val="000A61BC"/>
    <w:rsid w:val="000B1349"/>
    <w:rsid w:val="000B2939"/>
    <w:rsid w:val="000D0C88"/>
    <w:rsid w:val="000D2DBF"/>
    <w:rsid w:val="000D35E6"/>
    <w:rsid w:val="000D4112"/>
    <w:rsid w:val="000E2368"/>
    <w:rsid w:val="000F5DA5"/>
    <w:rsid w:val="001309C0"/>
    <w:rsid w:val="0014203E"/>
    <w:rsid w:val="0014438A"/>
    <w:rsid w:val="0015752C"/>
    <w:rsid w:val="0017179B"/>
    <w:rsid w:val="00187D02"/>
    <w:rsid w:val="00191DF5"/>
    <w:rsid w:val="00195C1D"/>
    <w:rsid w:val="001A4D91"/>
    <w:rsid w:val="001B6C0A"/>
    <w:rsid w:val="001D0CED"/>
    <w:rsid w:val="001E3267"/>
    <w:rsid w:val="001E4291"/>
    <w:rsid w:val="001E5E3D"/>
    <w:rsid w:val="001F18D9"/>
    <w:rsid w:val="001F3562"/>
    <w:rsid w:val="001F781B"/>
    <w:rsid w:val="0020559D"/>
    <w:rsid w:val="00234092"/>
    <w:rsid w:val="00235405"/>
    <w:rsid w:val="00246A50"/>
    <w:rsid w:val="00272415"/>
    <w:rsid w:val="00282D6C"/>
    <w:rsid w:val="0028443D"/>
    <w:rsid w:val="00284972"/>
    <w:rsid w:val="002E6ADD"/>
    <w:rsid w:val="00307A9A"/>
    <w:rsid w:val="00325366"/>
    <w:rsid w:val="00357CFB"/>
    <w:rsid w:val="00396A98"/>
    <w:rsid w:val="003D0ED4"/>
    <w:rsid w:val="003E04D9"/>
    <w:rsid w:val="003E7EAF"/>
    <w:rsid w:val="003F4692"/>
    <w:rsid w:val="00400DAF"/>
    <w:rsid w:val="004028F1"/>
    <w:rsid w:val="004264FA"/>
    <w:rsid w:val="00457DBF"/>
    <w:rsid w:val="00473C21"/>
    <w:rsid w:val="0047782C"/>
    <w:rsid w:val="00486EC1"/>
    <w:rsid w:val="00494E12"/>
    <w:rsid w:val="004B1B99"/>
    <w:rsid w:val="004B3C77"/>
    <w:rsid w:val="004B46B4"/>
    <w:rsid w:val="004B62CF"/>
    <w:rsid w:val="004B7703"/>
    <w:rsid w:val="004C6AF8"/>
    <w:rsid w:val="004D4929"/>
    <w:rsid w:val="004E76D5"/>
    <w:rsid w:val="004F5432"/>
    <w:rsid w:val="00510F86"/>
    <w:rsid w:val="00513EB0"/>
    <w:rsid w:val="00520B43"/>
    <w:rsid w:val="00525A2C"/>
    <w:rsid w:val="00531AD6"/>
    <w:rsid w:val="00544975"/>
    <w:rsid w:val="00546941"/>
    <w:rsid w:val="0056117F"/>
    <w:rsid w:val="00570B3C"/>
    <w:rsid w:val="005769EA"/>
    <w:rsid w:val="00586F23"/>
    <w:rsid w:val="005D5F13"/>
    <w:rsid w:val="005F5BA0"/>
    <w:rsid w:val="00603C46"/>
    <w:rsid w:val="00610050"/>
    <w:rsid w:val="00611727"/>
    <w:rsid w:val="00611790"/>
    <w:rsid w:val="00630708"/>
    <w:rsid w:val="00630B72"/>
    <w:rsid w:val="0065035A"/>
    <w:rsid w:val="006703E6"/>
    <w:rsid w:val="00673B17"/>
    <w:rsid w:val="00693089"/>
    <w:rsid w:val="00697E0A"/>
    <w:rsid w:val="006A141F"/>
    <w:rsid w:val="006A26E0"/>
    <w:rsid w:val="006A3F83"/>
    <w:rsid w:val="006B4884"/>
    <w:rsid w:val="006D5DE1"/>
    <w:rsid w:val="006D5FF4"/>
    <w:rsid w:val="00703040"/>
    <w:rsid w:val="00736232"/>
    <w:rsid w:val="00744C79"/>
    <w:rsid w:val="0076322F"/>
    <w:rsid w:val="00763B60"/>
    <w:rsid w:val="00773839"/>
    <w:rsid w:val="007B74DE"/>
    <w:rsid w:val="007C0EB9"/>
    <w:rsid w:val="007D2884"/>
    <w:rsid w:val="007D3EA5"/>
    <w:rsid w:val="00807763"/>
    <w:rsid w:val="00815543"/>
    <w:rsid w:val="00826232"/>
    <w:rsid w:val="00840025"/>
    <w:rsid w:val="00843749"/>
    <w:rsid w:val="00846D43"/>
    <w:rsid w:val="008642C5"/>
    <w:rsid w:val="0088004E"/>
    <w:rsid w:val="008809E6"/>
    <w:rsid w:val="00881416"/>
    <w:rsid w:val="0088719B"/>
    <w:rsid w:val="008A16A8"/>
    <w:rsid w:val="008B3B9C"/>
    <w:rsid w:val="008C2861"/>
    <w:rsid w:val="008C4E92"/>
    <w:rsid w:val="008E11C0"/>
    <w:rsid w:val="00911175"/>
    <w:rsid w:val="009442C3"/>
    <w:rsid w:val="00955146"/>
    <w:rsid w:val="009648E5"/>
    <w:rsid w:val="00991D2E"/>
    <w:rsid w:val="009C6AB8"/>
    <w:rsid w:val="009E5D7A"/>
    <w:rsid w:val="009F0A31"/>
    <w:rsid w:val="009F5EEF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81274"/>
    <w:rsid w:val="00AB471A"/>
    <w:rsid w:val="00AF3C62"/>
    <w:rsid w:val="00AF4F79"/>
    <w:rsid w:val="00B118B8"/>
    <w:rsid w:val="00B23CCE"/>
    <w:rsid w:val="00B5352C"/>
    <w:rsid w:val="00B712A8"/>
    <w:rsid w:val="00B804D8"/>
    <w:rsid w:val="00B83E88"/>
    <w:rsid w:val="00B90016"/>
    <w:rsid w:val="00BA3F24"/>
    <w:rsid w:val="00BB1586"/>
    <w:rsid w:val="00BC4C2D"/>
    <w:rsid w:val="00BF3E46"/>
    <w:rsid w:val="00BF7A6F"/>
    <w:rsid w:val="00C0041B"/>
    <w:rsid w:val="00C05AD0"/>
    <w:rsid w:val="00C062EB"/>
    <w:rsid w:val="00C16A0B"/>
    <w:rsid w:val="00C26BA3"/>
    <w:rsid w:val="00C53B1C"/>
    <w:rsid w:val="00CB276A"/>
    <w:rsid w:val="00CB2E69"/>
    <w:rsid w:val="00CD2A89"/>
    <w:rsid w:val="00CE09AE"/>
    <w:rsid w:val="00CE0D5F"/>
    <w:rsid w:val="00D255C0"/>
    <w:rsid w:val="00D36AE8"/>
    <w:rsid w:val="00DC1FBF"/>
    <w:rsid w:val="00E06C17"/>
    <w:rsid w:val="00E10000"/>
    <w:rsid w:val="00E11B5F"/>
    <w:rsid w:val="00E21BF9"/>
    <w:rsid w:val="00E23AFA"/>
    <w:rsid w:val="00E56131"/>
    <w:rsid w:val="00E567F6"/>
    <w:rsid w:val="00E63841"/>
    <w:rsid w:val="00E66F21"/>
    <w:rsid w:val="00E85CCE"/>
    <w:rsid w:val="00E94DAE"/>
    <w:rsid w:val="00EB0149"/>
    <w:rsid w:val="00EC0CDB"/>
    <w:rsid w:val="00EE48EF"/>
    <w:rsid w:val="00EE717A"/>
    <w:rsid w:val="00F14C63"/>
    <w:rsid w:val="00F2389B"/>
    <w:rsid w:val="00F96646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758C65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84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32CE1-7E75-4436-AF15-1D14517A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Biljana Matovic</cp:lastModifiedBy>
  <cp:revision>3</cp:revision>
  <cp:lastPrinted>2025-02-12T09:31:00Z</cp:lastPrinted>
  <dcterms:created xsi:type="dcterms:W3CDTF">2025-02-12T09:31:00Z</dcterms:created>
  <dcterms:modified xsi:type="dcterms:W3CDTF">2025-02-12T14:25:00Z</dcterms:modified>
</cp:coreProperties>
</file>