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32" w:type="pct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277"/>
      </w:tblGrid>
      <w:tr w:rsidR="00D66CC9" w:rsidTr="0026315F">
        <w:trPr>
          <w:tblCellSpacing w:w="30" w:type="dxa"/>
          <w:jc w:val="center"/>
        </w:trPr>
        <w:tc>
          <w:tcPr>
            <w:tcW w:w="4935" w:type="pct"/>
            <w:vAlign w:val="center"/>
          </w:tcPr>
          <w:p w:rsidR="00D66CC9" w:rsidRDefault="00D66CC9">
            <w:pPr>
              <w:shd w:val="clear" w:color="auto" w:fill="FFFFFF"/>
              <w:spacing w:before="188" w:after="188" w:line="250" w:lineRule="atLeast"/>
              <w:jc w:val="both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члана</w:t>
            </w:r>
            <w:proofErr w:type="spellEnd"/>
            <w:r>
              <w:t xml:space="preserve"> 27. </w:t>
            </w:r>
            <w:proofErr w:type="spellStart"/>
            <w:proofErr w:type="gramStart"/>
            <w:r>
              <w:t>став</w:t>
            </w:r>
            <w:proofErr w:type="spellEnd"/>
            <w:proofErr w:type="gramEnd"/>
            <w:r>
              <w:t xml:space="preserve"> 5.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члана</w:t>
            </w:r>
            <w:proofErr w:type="spellEnd"/>
            <w:r>
              <w:t xml:space="preserve"> 135. </w:t>
            </w:r>
            <w:proofErr w:type="spellStart"/>
            <w:proofErr w:type="gramStart"/>
            <w:r>
              <w:t>став</w:t>
            </w:r>
            <w:proofErr w:type="spellEnd"/>
            <w:proofErr w:type="gramEnd"/>
            <w:r>
              <w:t xml:space="preserve"> 2. </w:t>
            </w:r>
            <w:proofErr w:type="spellStart"/>
            <w:r>
              <w:t>Закона</w:t>
            </w:r>
            <w:proofErr w:type="spellEnd"/>
            <w:r>
              <w:t xml:space="preserve"> о </w:t>
            </w:r>
            <w:proofErr w:type="spellStart"/>
            <w:r>
              <w:t>стечају</w:t>
            </w:r>
            <w:proofErr w:type="spellEnd"/>
            <w:r>
              <w:t xml:space="preserve"> </w:t>
            </w:r>
            <w:r>
              <w:rPr>
                <w:lang w:val="sr-Cyrl-CS"/>
              </w:rPr>
              <w:t>(„Службени гласник РС“ бр.104/2009, 99/2011 - др. закон, 71/2012 – Одлука УС</w:t>
            </w:r>
            <w:r>
              <w:rPr>
                <w:lang w:val="hr-HR"/>
              </w:rPr>
              <w:t>,</w:t>
            </w:r>
            <w:r>
              <w:rPr>
                <w:lang w:val="sr-Cyrl-CS"/>
              </w:rPr>
              <w:t xml:space="preserve"> 83/2014, 113/2017, 44/2018 и 95/2018)</w:t>
            </w:r>
            <w:r>
              <w:t xml:space="preserve">, </w:t>
            </w:r>
            <w:proofErr w:type="spellStart"/>
            <w:r>
              <w:t>као</w:t>
            </w:r>
            <w:proofErr w:type="spellEnd"/>
            <w:r>
              <w:t xml:space="preserve"> и </w:t>
            </w:r>
            <w:proofErr w:type="spellStart"/>
            <w:r>
              <w:t>поглавља</w:t>
            </w:r>
            <w:proofErr w:type="spellEnd"/>
            <w:r>
              <w:t xml:space="preserve"> III </w:t>
            </w:r>
            <w:proofErr w:type="spellStart"/>
            <w:r>
              <w:t>Националног</w:t>
            </w:r>
            <w:proofErr w:type="spellEnd"/>
            <w:r>
              <w:t xml:space="preserve"> </w:t>
            </w:r>
            <w:proofErr w:type="spellStart"/>
            <w:r>
              <w:t>стандарда</w:t>
            </w:r>
            <w:proofErr w:type="spellEnd"/>
            <w:r>
              <w:t xml:space="preserve"> о </w:t>
            </w:r>
            <w:proofErr w:type="spellStart"/>
            <w:r>
              <w:t>начину</w:t>
            </w:r>
            <w:proofErr w:type="spellEnd"/>
            <w:r>
              <w:t xml:space="preserve"> и </w:t>
            </w:r>
            <w:proofErr w:type="spellStart"/>
            <w:r>
              <w:t>поступку</w:t>
            </w:r>
            <w:proofErr w:type="spellEnd"/>
            <w:r>
              <w:t xml:space="preserve"> </w:t>
            </w:r>
            <w:proofErr w:type="spellStart"/>
            <w:r>
              <w:t>уновчења</w:t>
            </w:r>
            <w:proofErr w:type="spellEnd"/>
            <w:r>
              <w:t xml:space="preserve"> </w:t>
            </w:r>
            <w:proofErr w:type="spellStart"/>
            <w:r>
              <w:t>имовине</w:t>
            </w:r>
            <w:proofErr w:type="spellEnd"/>
            <w:r>
              <w:t xml:space="preserve"> </w:t>
            </w:r>
            <w:proofErr w:type="spellStart"/>
            <w:r>
              <w:t>стечајног</w:t>
            </w:r>
            <w:proofErr w:type="spellEnd"/>
            <w:r>
              <w:t xml:space="preserve"> </w:t>
            </w:r>
            <w:proofErr w:type="spellStart"/>
            <w:r>
              <w:t>дужника</w:t>
            </w:r>
            <w:proofErr w:type="spellEnd"/>
            <w:r>
              <w:t xml:space="preserve"> - </w:t>
            </w:r>
            <w:proofErr w:type="spellStart"/>
            <w:r>
              <w:t>Национални</w:t>
            </w:r>
            <w:proofErr w:type="spellEnd"/>
            <w:r>
              <w:t xml:space="preserve"> </w:t>
            </w:r>
            <w:proofErr w:type="spellStart"/>
            <w:r>
              <w:t>стандард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5, </w:t>
            </w:r>
            <w:proofErr w:type="spellStart"/>
            <w:r>
              <w:t>стечајни</w:t>
            </w:r>
            <w:proofErr w:type="spellEnd"/>
            <w:r>
              <w:t xml:space="preserve"> </w:t>
            </w:r>
            <w:proofErr w:type="spellStart"/>
            <w:r>
              <w:t>управник</w:t>
            </w:r>
            <w:proofErr w:type="spellEnd"/>
            <w:r>
              <w:t xml:space="preserve"> </w:t>
            </w:r>
            <w:proofErr w:type="spellStart"/>
            <w:r>
              <w:t>стечајног</w:t>
            </w:r>
            <w:proofErr w:type="spellEnd"/>
            <w:r>
              <w:t xml:space="preserve"> </w:t>
            </w:r>
            <w:proofErr w:type="spellStart"/>
            <w:r>
              <w:t>дужника</w:t>
            </w:r>
            <w:proofErr w:type="spellEnd"/>
            <w:r>
              <w:t>: </w:t>
            </w:r>
          </w:p>
          <w:p w:rsidR="00D66CC9" w:rsidRDefault="00D66CC9">
            <w:pPr>
              <w:jc w:val="center"/>
              <w:rPr>
                <w:b/>
              </w:rPr>
            </w:pPr>
            <w:r>
              <w:rPr>
                <w:b/>
              </w:rPr>
              <w:t xml:space="preserve">„LL TRANSPORTATION MARKETING SOLUTIONS“ д.о.о </w:t>
            </w:r>
          </w:p>
          <w:p w:rsidR="00D66CC9" w:rsidRDefault="00D66CC9">
            <w:pPr>
              <w:jc w:val="center"/>
            </w:pPr>
            <w:r>
              <w:rPr>
                <w:color w:val="000000"/>
              </w:rPr>
              <w:t>у стечају</w:t>
            </w:r>
            <w:r>
              <w:rPr>
                <w:bCs/>
                <w:iCs/>
              </w:rPr>
              <w:t xml:space="preserve"> </w:t>
            </w:r>
          </w:p>
          <w:p w:rsidR="00D66CC9" w:rsidRDefault="00D66CC9">
            <w:pPr>
              <w:jc w:val="both"/>
            </w:pPr>
            <w:r>
              <w:rPr>
                <w:bCs/>
                <w:iCs/>
              </w:rPr>
              <w:t xml:space="preserve">                            ул.</w:t>
            </w:r>
            <w:r>
              <w:rPr>
                <w:lang w:val="sr-Cyrl-CS"/>
              </w:rPr>
              <w:t xml:space="preserve"> Булевар краља Александра бр. </w:t>
            </w:r>
            <w:r>
              <w:t xml:space="preserve">546, Београд </w:t>
            </w:r>
          </w:p>
          <w:p w:rsidR="00D66CC9" w:rsidRDefault="00D66CC9">
            <w:pPr>
              <w:shd w:val="clear" w:color="auto" w:fill="FFFFFF"/>
              <w:spacing w:line="0" w:lineRule="atLeast"/>
              <w:jc w:val="center"/>
            </w:pPr>
            <w:r>
              <w:rPr>
                <w:bCs/>
                <w:iCs/>
              </w:rPr>
              <w:t xml:space="preserve">  </w:t>
            </w:r>
          </w:p>
          <w:p w:rsidR="00D66CC9" w:rsidRDefault="00D66CC9">
            <w:pPr>
              <w:shd w:val="clear" w:color="auto" w:fill="FFFFFF"/>
              <w:spacing w:line="0" w:lineRule="atLeast"/>
              <w:jc w:val="center"/>
            </w:pPr>
            <w:r>
              <w:rPr>
                <w:b/>
                <w:bCs/>
                <w:iCs/>
              </w:rPr>
              <w:t>објављује</w:t>
            </w:r>
          </w:p>
          <w:p w:rsidR="00D66CC9" w:rsidRDefault="00D66CC9">
            <w:pPr>
              <w:shd w:val="clear" w:color="auto" w:fill="FFFFFF"/>
              <w:spacing w:line="0" w:lineRule="atLeast"/>
              <w:jc w:val="center"/>
            </w:pPr>
            <w:r>
              <w:rPr>
                <w:b/>
                <w:bCs/>
                <w:iCs/>
              </w:rPr>
              <w:t>ПОЗИВ ЗА ДОСТАВЉАЊЕ ПОНУДА</w:t>
            </w:r>
          </w:p>
          <w:p w:rsidR="00D66CC9" w:rsidRDefault="00D66CC9">
            <w:pPr>
              <w:shd w:val="clear" w:color="auto" w:fill="FFFFFF"/>
              <w:spacing w:line="0" w:lineRule="atLeast"/>
              <w:jc w:val="center"/>
            </w:pP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вршење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услуга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процене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вредности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покретне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имовине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D66CC9" w:rsidRDefault="00D66CC9">
            <w:pPr>
              <w:shd w:val="clear" w:color="auto" w:fill="FFFFFF"/>
              <w:spacing w:line="0" w:lineRule="atLeast"/>
              <w:jc w:val="center"/>
            </w:pPr>
            <w:r>
              <w:rPr>
                <w:b/>
                <w:bCs/>
              </w:rPr>
              <w:t xml:space="preserve">стечајног дужника – опреме   </w:t>
            </w:r>
          </w:p>
          <w:p w:rsidR="00D66CC9" w:rsidRDefault="00D66CC9">
            <w:pPr>
              <w:shd w:val="clear" w:color="auto" w:fill="FFFFFF"/>
              <w:spacing w:line="0" w:lineRule="atLeast"/>
              <w:jc w:val="both"/>
            </w:pPr>
            <w:r>
              <w:rPr>
                <w:bCs/>
                <w:iCs/>
              </w:rPr>
              <w:t> </w:t>
            </w:r>
          </w:p>
          <w:p w:rsidR="0026315F" w:rsidRPr="0026315F" w:rsidRDefault="00D66CC9" w:rsidP="00D66CC9">
            <w:pPr>
              <w:shd w:val="clear" w:color="auto" w:fill="FFFFFF"/>
              <w:spacing w:line="0" w:lineRule="atLeast"/>
              <w:jc w:val="both"/>
              <w:rPr>
                <w:iCs/>
              </w:rPr>
            </w:pPr>
            <w:proofErr w:type="spellStart"/>
            <w:r>
              <w:t>Проценитељ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</w:t>
            </w:r>
            <w:proofErr w:type="spellStart"/>
            <w:r>
              <w:t>извршити</w:t>
            </w:r>
            <w:proofErr w:type="spellEnd"/>
            <w:r>
              <w:t xml:space="preserve"> </w:t>
            </w:r>
            <w:proofErr w:type="spellStart"/>
            <w:r>
              <w:rPr>
                <w:iCs/>
              </w:rPr>
              <w:t>процену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вредности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покретне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имовине</w:t>
            </w:r>
            <w:proofErr w:type="spellEnd"/>
            <w:r>
              <w:rPr>
                <w:iCs/>
              </w:rPr>
              <w:t xml:space="preserve"> стечајног дужника –опреме </w:t>
            </w:r>
            <w:proofErr w:type="gramStart"/>
            <w:r>
              <w:rPr>
                <w:iCs/>
              </w:rPr>
              <w:t>( рачунари</w:t>
            </w:r>
            <w:proofErr w:type="gramEnd"/>
            <w:r>
              <w:rPr>
                <w:iCs/>
              </w:rPr>
              <w:t xml:space="preserve"> , тастатуре, монитори , звучници , и друго ) </w:t>
            </w:r>
            <w:r w:rsidR="0026315F">
              <w:rPr>
                <w:iCs/>
              </w:rPr>
              <w:t>.</w:t>
            </w:r>
          </w:p>
          <w:p w:rsidR="00D66CC9" w:rsidRPr="0026315F" w:rsidRDefault="00D66CC9">
            <w:pPr>
              <w:shd w:val="clear" w:color="auto" w:fill="FFFFFF"/>
              <w:spacing w:line="0" w:lineRule="atLeast"/>
              <w:jc w:val="both"/>
            </w:pPr>
            <w:r>
              <w:rPr>
                <w:bCs/>
                <w:iCs/>
              </w:rPr>
              <w:t> </w:t>
            </w:r>
          </w:p>
          <w:p w:rsidR="00D66CC9" w:rsidRDefault="00D66CC9">
            <w:pPr>
              <w:shd w:val="clear" w:color="auto" w:fill="FFFFFF"/>
              <w:spacing w:line="0" w:lineRule="atLeast"/>
              <w:jc w:val="both"/>
            </w:pPr>
            <w:proofErr w:type="spellStart"/>
            <w:r>
              <w:rPr>
                <w:bCs/>
                <w:iCs/>
              </w:rPr>
              <w:t>Oдабир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најбољег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понуђача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ће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извршити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стечајни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управник</w:t>
            </w:r>
            <w:proofErr w:type="spellEnd"/>
            <w:r>
              <w:rPr>
                <w:bCs/>
                <w:iCs/>
              </w:rPr>
              <w:t xml:space="preserve"> у </w:t>
            </w:r>
            <w:proofErr w:type="spellStart"/>
            <w:r>
              <w:rPr>
                <w:bCs/>
                <w:iCs/>
              </w:rPr>
              <w:t>роковима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прописаним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Националним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стандардом</w:t>
            </w:r>
            <w:proofErr w:type="spellEnd"/>
            <w:r>
              <w:rPr>
                <w:bCs/>
              </w:rPr>
              <w:t> </w:t>
            </w:r>
            <w:r>
              <w:rPr>
                <w:bCs/>
                <w:iCs/>
              </w:rPr>
              <w:t xml:space="preserve">о </w:t>
            </w:r>
            <w:proofErr w:type="spellStart"/>
            <w:r>
              <w:rPr>
                <w:bCs/>
                <w:iCs/>
              </w:rPr>
              <w:t>начину</w:t>
            </w:r>
            <w:proofErr w:type="spellEnd"/>
            <w:r>
              <w:rPr>
                <w:bCs/>
                <w:iCs/>
              </w:rPr>
              <w:t xml:space="preserve"> и </w:t>
            </w:r>
            <w:proofErr w:type="spellStart"/>
            <w:r>
              <w:rPr>
                <w:bCs/>
                <w:iCs/>
              </w:rPr>
              <w:t>поступку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уновчења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имовине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стечајног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дужника</w:t>
            </w:r>
            <w:proofErr w:type="spellEnd"/>
            <w:r>
              <w:t xml:space="preserve">, </w:t>
            </w:r>
            <w:bookmarkStart w:id="0" w:name="_Hlk125376191"/>
            <w:proofErr w:type="spellStart"/>
            <w:r>
              <w:t>обзиром</w:t>
            </w:r>
            <w:proofErr w:type="spellEnd"/>
            <w:r>
              <w:t xml:space="preserve"> да на имовини дужника нема разлучних права.</w:t>
            </w:r>
            <w:bookmarkEnd w:id="0"/>
          </w:p>
          <w:p w:rsidR="00D66CC9" w:rsidRDefault="00D66CC9">
            <w:pPr>
              <w:shd w:val="clear" w:color="auto" w:fill="FFFFFF"/>
              <w:spacing w:before="188" w:after="188" w:line="250" w:lineRule="atLeast"/>
              <w:jc w:val="both"/>
            </w:pPr>
            <w:proofErr w:type="spellStart"/>
            <w:r>
              <w:t>Заинтересовани</w:t>
            </w:r>
            <w:proofErr w:type="spellEnd"/>
            <w:r>
              <w:t xml:space="preserve"> </w:t>
            </w:r>
            <w:proofErr w:type="spellStart"/>
            <w:r>
              <w:t>понуђачи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њихови</w:t>
            </w:r>
            <w:proofErr w:type="spellEnd"/>
            <w:r>
              <w:t xml:space="preserve"> </w:t>
            </w:r>
            <w:proofErr w:type="spellStart"/>
            <w:r>
              <w:t>овлашћени</w:t>
            </w:r>
            <w:proofErr w:type="spellEnd"/>
            <w:r>
              <w:t xml:space="preserve"> </w:t>
            </w:r>
            <w:proofErr w:type="spellStart"/>
            <w:r>
              <w:t>представници</w:t>
            </w:r>
            <w:proofErr w:type="spellEnd"/>
            <w:r>
              <w:t xml:space="preserve">, </w:t>
            </w:r>
            <w:proofErr w:type="spellStart"/>
            <w:r>
              <w:t>могу</w:t>
            </w:r>
            <w:proofErr w:type="spellEnd"/>
            <w:r>
              <w:t xml:space="preserve"> </w:t>
            </w:r>
            <w:proofErr w:type="spellStart"/>
            <w:r>
              <w:t>добити</w:t>
            </w:r>
            <w:proofErr w:type="spellEnd"/>
            <w:r>
              <w:t xml:space="preserve"> </w:t>
            </w:r>
            <w:proofErr w:type="spellStart"/>
            <w:r>
              <w:t>детаљније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израду</w:t>
            </w:r>
            <w:proofErr w:type="spellEnd"/>
            <w:r>
              <w:t xml:space="preserve"> </w:t>
            </w:r>
            <w:proofErr w:type="spellStart"/>
            <w:r>
              <w:t>понуде</w:t>
            </w:r>
            <w:proofErr w:type="spellEnd"/>
            <w:r>
              <w:t xml:space="preserve">, </w:t>
            </w:r>
            <w:proofErr w:type="spellStart"/>
            <w:r>
              <w:t>као</w:t>
            </w:r>
            <w:proofErr w:type="spellEnd"/>
            <w:r>
              <w:t xml:space="preserve"> и </w:t>
            </w:r>
            <w:proofErr w:type="spellStart"/>
            <w:r>
              <w:t>интегрални</w:t>
            </w:r>
            <w:proofErr w:type="spellEnd"/>
            <w:r>
              <w:t xml:space="preserve"> </w:t>
            </w:r>
            <w:proofErr w:type="spellStart"/>
            <w:r>
              <w:t>текст</w:t>
            </w:r>
            <w:proofErr w:type="spellEnd"/>
            <w:r>
              <w:t xml:space="preserve"> </w:t>
            </w:r>
            <w:proofErr w:type="spellStart"/>
            <w:r>
              <w:t>позива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свим</w:t>
            </w:r>
            <w:proofErr w:type="spellEnd"/>
            <w:r>
              <w:t xml:space="preserve"> </w:t>
            </w:r>
            <w:proofErr w:type="spellStart"/>
            <w:r>
              <w:t>предвиђеним</w:t>
            </w:r>
            <w:proofErr w:type="spellEnd"/>
            <w:r>
              <w:t xml:space="preserve"> </w:t>
            </w:r>
            <w:proofErr w:type="spellStart"/>
            <w:r>
              <w:t>условима</w:t>
            </w:r>
            <w:proofErr w:type="spellEnd"/>
            <w:r>
              <w:t xml:space="preserve"> </w:t>
            </w:r>
            <w:proofErr w:type="spellStart"/>
            <w:r>
              <w:t>путем</w:t>
            </w:r>
            <w:proofErr w:type="spellEnd"/>
            <w:r>
              <w:t xml:space="preserve"> </w:t>
            </w:r>
            <w:r>
              <w:rPr>
                <w:lang w:val="hr-HR"/>
              </w:rPr>
              <w:t>e-mail</w:t>
            </w:r>
            <w:r>
              <w:rPr>
                <w:lang w:val="sr-Cyrl-BA"/>
              </w:rPr>
              <w:t xml:space="preserve"> адресе</w:t>
            </w:r>
            <w:r>
              <w:t>:</w:t>
            </w:r>
            <w:r>
              <w:rPr>
                <w:lang w:val="hr-HR"/>
              </w:rPr>
              <w:t xml:space="preserve"> </w:t>
            </w:r>
            <w:r w:rsidR="00CC51CA">
              <w:rPr>
                <w:rStyle w:val="go"/>
              </w:rPr>
              <w:t>proticmilutin@gmail.com</w:t>
            </w:r>
          </w:p>
          <w:p w:rsidR="00D66CC9" w:rsidRDefault="00D66CC9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Понуде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за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вршење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услуга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процене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вредности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доставити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најкасније</w:t>
            </w:r>
            <w:proofErr w:type="spellEnd"/>
            <w:r>
              <w:rPr>
                <w:bCs/>
              </w:rPr>
              <w:t xml:space="preserve"> до 15.12.2024. </w:t>
            </w:r>
            <w:proofErr w:type="spellStart"/>
            <w:r>
              <w:rPr>
                <w:bCs/>
              </w:rPr>
              <w:t>године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адресу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стечајног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управника</w:t>
            </w:r>
            <w:proofErr w:type="spellEnd"/>
            <w:r>
              <w:rPr>
                <w:bCs/>
              </w:rPr>
              <w:t xml:space="preserve">: </w:t>
            </w:r>
            <w:r>
              <w:t xml:space="preserve">Милутин Протић ПР стечајни управник, ул. Недељка Гвозденовића бр.4, </w:t>
            </w:r>
            <w:r w:rsidR="00E2183F">
              <w:rPr>
                <w:bCs/>
              </w:rPr>
              <w:t xml:space="preserve"> </w:t>
            </w:r>
            <w:r>
              <w:rPr>
                <w:bCs/>
              </w:rPr>
              <w:t xml:space="preserve">са назнаком </w:t>
            </w:r>
          </w:p>
          <w:p w:rsidR="00D66CC9" w:rsidRDefault="00D66CC9">
            <w:pPr>
              <w:jc w:val="center"/>
              <w:rPr>
                <w:bCs/>
              </w:rPr>
            </w:pPr>
          </w:p>
          <w:p w:rsidR="00D66CC9" w:rsidRDefault="00D66CC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ПОНУДА – ПРУЖАЊЕ УСЛУГА ПРОЦЕНЕ ВРЕДНОСТИ </w:t>
            </w:r>
            <w:r w:rsidR="00E2183F">
              <w:rPr>
                <w:bCs/>
              </w:rPr>
              <w:t xml:space="preserve">ОПРЕМЕ </w:t>
            </w:r>
          </w:p>
          <w:p w:rsidR="00D66CC9" w:rsidRDefault="00D66CC9">
            <w:pPr>
              <w:jc w:val="both"/>
            </w:pPr>
            <w:r>
              <w:t>„LL TRANSPORTATION MARKETING SOLUTIONS“ д.о.о у стечају</w:t>
            </w:r>
            <w:r>
              <w:rPr>
                <w:b/>
              </w:rPr>
              <w:t xml:space="preserve">         </w:t>
            </w:r>
            <w:r>
              <w:t>Београд,</w:t>
            </w:r>
            <w:r>
              <w:rPr>
                <w:bCs/>
                <w:iCs/>
              </w:rPr>
              <w:t xml:space="preserve"> ул.</w:t>
            </w:r>
            <w:r>
              <w:rPr>
                <w:lang w:val="sr-Cyrl-CS"/>
              </w:rPr>
              <w:t xml:space="preserve"> Булевар краља Александра бр. </w:t>
            </w:r>
            <w:r>
              <w:t xml:space="preserve">546, </w:t>
            </w:r>
            <w:r>
              <w:rPr>
                <w:color w:val="000000"/>
              </w:rPr>
              <w:t xml:space="preserve">матични број </w:t>
            </w:r>
            <w:r>
              <w:rPr>
                <w:lang w:val="sr-Cyrl-CS"/>
              </w:rPr>
              <w:t>21332569</w:t>
            </w:r>
          </w:p>
          <w:p w:rsidR="00D66CC9" w:rsidRDefault="00D66CC9">
            <w:pPr>
              <w:jc w:val="center"/>
              <w:rPr>
                <w:b/>
              </w:rPr>
            </w:pPr>
          </w:p>
          <w:p w:rsidR="00D66CC9" w:rsidRDefault="00D66CC9" w:rsidP="00816F83">
            <w:pPr>
              <w:shd w:val="clear" w:color="auto" w:fill="FFFFFF"/>
              <w:spacing w:before="188" w:after="188" w:line="250" w:lineRule="atLeast"/>
              <w:jc w:val="both"/>
            </w:pPr>
            <w:r>
              <w:rPr>
                <w:bCs/>
                <w:iCs/>
              </w:rPr>
              <w:t xml:space="preserve">Контакт особа: Стечајни управник </w:t>
            </w:r>
            <w:r>
              <w:t xml:space="preserve">Милутин Протић, тел: </w:t>
            </w:r>
            <w:r w:rsidR="00816F83">
              <w:t>064 402 7547</w:t>
            </w:r>
            <w:r>
              <w:t xml:space="preserve">, </w:t>
            </w:r>
            <w:r>
              <w:rPr>
                <w:lang w:val="hr-HR"/>
              </w:rPr>
              <w:t>e-mail</w:t>
            </w:r>
            <w:r>
              <w:t>:</w:t>
            </w:r>
            <w:r>
              <w:rPr>
                <w:lang w:val="hr-HR"/>
              </w:rPr>
              <w:t xml:space="preserve"> </w:t>
            </w:r>
            <w:r w:rsidR="00CC51CA">
              <w:rPr>
                <w:rStyle w:val="go"/>
              </w:rPr>
              <w:t>proticmilutin@gmail.com</w:t>
            </w:r>
          </w:p>
        </w:tc>
      </w:tr>
      <w:tr w:rsidR="00CC51CA" w:rsidTr="0026315F">
        <w:trPr>
          <w:tblCellSpacing w:w="30" w:type="dxa"/>
          <w:jc w:val="center"/>
        </w:trPr>
        <w:tc>
          <w:tcPr>
            <w:tcW w:w="4935" w:type="pct"/>
            <w:vAlign w:val="center"/>
          </w:tcPr>
          <w:p w:rsidR="00CC51CA" w:rsidRDefault="00CC51CA">
            <w:pPr>
              <w:shd w:val="clear" w:color="auto" w:fill="FFFFFF"/>
              <w:spacing w:before="188" w:after="188" w:line="250" w:lineRule="atLeast"/>
              <w:jc w:val="both"/>
            </w:pPr>
          </w:p>
        </w:tc>
      </w:tr>
    </w:tbl>
    <w:p w:rsidR="00D66CC9" w:rsidRDefault="00D66CC9" w:rsidP="00D66CC9">
      <w:pPr>
        <w:jc w:val="both"/>
      </w:pPr>
    </w:p>
    <w:p w:rsidR="0033793A" w:rsidRDefault="0033793A"/>
    <w:sectPr w:rsidR="0033793A" w:rsidSect="00BA0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95E"/>
    <w:multiLevelType w:val="multilevel"/>
    <w:tmpl w:val="61F4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D66CC9"/>
    <w:rsid w:val="001C5D37"/>
    <w:rsid w:val="0026315F"/>
    <w:rsid w:val="0033793A"/>
    <w:rsid w:val="00816F83"/>
    <w:rsid w:val="00860C09"/>
    <w:rsid w:val="00912169"/>
    <w:rsid w:val="00BA0BC9"/>
    <w:rsid w:val="00CC51CA"/>
    <w:rsid w:val="00D66CC9"/>
    <w:rsid w:val="00E2183F"/>
    <w:rsid w:val="00E6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CC9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o">
    <w:name w:val="go"/>
    <w:basedOn w:val="DefaultParagraphFont"/>
    <w:rsid w:val="00CC5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2</cp:revision>
  <dcterms:created xsi:type="dcterms:W3CDTF">2024-12-04T08:40:00Z</dcterms:created>
  <dcterms:modified xsi:type="dcterms:W3CDTF">2024-12-04T08:40:00Z</dcterms:modified>
</cp:coreProperties>
</file>