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03AD2" w14:textId="77777777" w:rsidR="002B7FD7" w:rsidRPr="006B1D5F" w:rsidRDefault="002B7FD7" w:rsidP="006532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  <w:bookmarkStart w:id="0" w:name="_GoBack"/>
      <w:bookmarkEnd w:id="0"/>
    </w:p>
    <w:p w14:paraId="59003AD3" w14:textId="77777777" w:rsidR="002B7FD7" w:rsidRPr="00E16DED" w:rsidRDefault="002B7FD7" w:rsidP="00E16D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На основу члана 27 став 5 и члана 132 став 2 Закона о стечају („Службени гласник РС“ бр.104/2009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, 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„Службени гласник РС“ бр.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99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/20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11, 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„Службени гласник РС“ бр.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71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/20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12- </w:t>
      </w:r>
      <w:proofErr w:type="spellStart"/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Одлука</w:t>
      </w:r>
      <w:proofErr w:type="spellEnd"/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 </w:t>
      </w:r>
      <w:proofErr w:type="spellStart"/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Уставног</w:t>
      </w:r>
      <w:proofErr w:type="spellEnd"/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 </w:t>
      </w:r>
      <w:proofErr w:type="spellStart"/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суда</w:t>
      </w:r>
      <w:proofErr w:type="spellEnd"/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 и 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„Службени гласник РС“ бр.83/2014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,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 „Службени гласник РС“ бр.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113/2017,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RS"/>
        </w:rPr>
        <w:t xml:space="preserve"> 44/18 и 95/18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)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Latn-CS"/>
        </w:rPr>
        <w:t>, као и поглавља III 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Националног стандарда  о начину и поступку уновчења имовине стечајног дужника - Национални стандард број 5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Latn-CS"/>
        </w:rPr>
        <w:t>, </w:t>
      </w:r>
      <w:r w:rsidRPr="00E16DED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стечајни управник стечајног дужника:</w:t>
      </w:r>
      <w:r w:rsidRPr="00E16DED">
        <w:rPr>
          <w:rFonts w:ascii="Times New Roman" w:eastAsia="Times New Roman" w:hAnsi="Times New Roman" w:cs="Times New Roman"/>
          <w:b/>
          <w:bCs/>
          <w:color w:val="3B3B3B"/>
          <w:bdr w:val="none" w:sz="0" w:space="0" w:color="auto" w:frame="1"/>
          <w:lang w:val="sr-Latn-CS"/>
        </w:rPr>
        <w:t>  </w:t>
      </w:r>
    </w:p>
    <w:p w14:paraId="59003AD4" w14:textId="77777777" w:rsidR="002B7FD7" w:rsidRPr="00E16DED" w:rsidRDefault="002B7FD7" w:rsidP="00E16D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E16DED">
        <w:rPr>
          <w:rFonts w:ascii="Times New Roman" w:eastAsia="Times New Roman" w:hAnsi="Times New Roman" w:cs="Times New Roman"/>
          <w:b/>
        </w:rPr>
        <w:t> </w:t>
      </w:r>
    </w:p>
    <w:p w14:paraId="59003AD5" w14:textId="77777777" w:rsidR="002B7FD7" w:rsidRPr="00E16DED" w:rsidRDefault="002B7FD7" w:rsidP="00E16D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59003AD6" w14:textId="7FBF2316" w:rsidR="00566ECE" w:rsidRPr="006F5B62" w:rsidRDefault="00CA47B5" w:rsidP="00E16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val="sr-Latn-CS"/>
        </w:rPr>
      </w:pPr>
      <w:r>
        <w:rPr>
          <w:rFonts w:ascii="Times New Roman" w:eastAsia="Times New Roman" w:hAnsi="Times New Roman" w:cs="Times New Roman"/>
          <w:b/>
          <w:lang w:val="sr-Cyrl-RS"/>
        </w:rPr>
        <w:t xml:space="preserve">АД </w:t>
      </w:r>
      <w:r w:rsidR="00566ECE" w:rsidRPr="00566ECE">
        <w:rPr>
          <w:rFonts w:ascii="Times New Roman" w:eastAsia="Times New Roman" w:hAnsi="Times New Roman" w:cs="Times New Roman"/>
          <w:b/>
        </w:rPr>
        <w:t>AGROCOOP</w:t>
      </w:r>
      <w:r w:rsidR="00566ECE" w:rsidRPr="00566ECE">
        <w:rPr>
          <w:rFonts w:ascii="Times New Roman" w:eastAsia="Times New Roman" w:hAnsi="Times New Roman" w:cs="Times New Roman"/>
          <w:b/>
          <w:lang w:val="sr-Latn-CS"/>
        </w:rPr>
        <w:t xml:space="preserve"> у стечају Нови Сад, Нови Сад,  </w:t>
      </w:r>
    </w:p>
    <w:p w14:paraId="59003AD7" w14:textId="77777777" w:rsidR="00566ECE" w:rsidRPr="00E16DED" w:rsidRDefault="00566ECE" w:rsidP="00E16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566ECE">
        <w:rPr>
          <w:rFonts w:ascii="Times New Roman" w:eastAsia="Times New Roman" w:hAnsi="Times New Roman" w:cs="Times New Roman"/>
          <w:b/>
          <w:lang w:val="sr-Latn-CS"/>
        </w:rPr>
        <w:t xml:space="preserve">МБ: </w:t>
      </w:r>
      <w:r w:rsidRPr="00566ECE">
        <w:rPr>
          <w:rFonts w:ascii="Times New Roman" w:eastAsia="Times New Roman" w:hAnsi="Times New Roman" w:cs="Times New Roman"/>
          <w:b/>
          <w:lang w:val="sr-Cyrl-CS"/>
        </w:rPr>
        <w:t>08040788</w:t>
      </w:r>
      <w:r w:rsidRPr="00566ECE">
        <w:rPr>
          <w:rFonts w:ascii="Times New Roman" w:eastAsia="Times New Roman" w:hAnsi="Times New Roman" w:cs="Times New Roman"/>
          <w:b/>
          <w:lang w:val="sr-Latn-RS"/>
        </w:rPr>
        <w:t>,</w:t>
      </w:r>
      <w:r w:rsidRPr="00E16DED">
        <w:rPr>
          <w:rFonts w:ascii="Times New Roman" w:eastAsia="Times New Roman" w:hAnsi="Times New Roman" w:cs="Times New Roman"/>
          <w:b/>
          <w:lang w:val="sr-Cyrl-RS"/>
        </w:rPr>
        <w:t xml:space="preserve"> ПИБ </w:t>
      </w:r>
      <w:r w:rsidRPr="00E16DED">
        <w:rPr>
          <w:rFonts w:ascii="Times New Roman" w:eastAsia="Times New Roman" w:hAnsi="Times New Roman" w:cs="Times New Roman"/>
          <w:b/>
          <w:lang w:val="sr-Cyrl-CS"/>
        </w:rPr>
        <w:t>101692175</w:t>
      </w:r>
    </w:p>
    <w:p w14:paraId="59003AD8" w14:textId="77777777" w:rsidR="002B7FD7" w:rsidRPr="00E16DED" w:rsidRDefault="002B7FD7" w:rsidP="00E16D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59003AD9" w14:textId="77777777" w:rsidR="002B7FD7" w:rsidRPr="00E16DED" w:rsidRDefault="002B7FD7" w:rsidP="00E16D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E16DED">
        <w:rPr>
          <w:rFonts w:ascii="Times New Roman" w:eastAsia="Times New Roman" w:hAnsi="Times New Roman" w:cs="Times New Roman"/>
          <w:b/>
          <w:bCs/>
          <w:color w:val="3B3B3B"/>
          <w:bdr w:val="none" w:sz="0" w:space="0" w:color="auto" w:frame="1"/>
          <w:lang w:val="sr-Cyrl-CS"/>
        </w:rPr>
        <w:t>ОБЈАВЉУЈЕ</w:t>
      </w:r>
    </w:p>
    <w:p w14:paraId="59003ADA" w14:textId="77777777" w:rsidR="002B7FD7" w:rsidRPr="00E16DED" w:rsidRDefault="002B7FD7" w:rsidP="00E16D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bdr w:val="none" w:sz="0" w:space="0" w:color="auto" w:frame="1"/>
        </w:rPr>
      </w:pPr>
      <w:r w:rsidRPr="00E16DED">
        <w:rPr>
          <w:rFonts w:ascii="Times New Roman" w:eastAsia="Times New Roman" w:hAnsi="Times New Roman" w:cs="Times New Roman"/>
          <w:b/>
          <w:bCs/>
          <w:color w:val="3B3B3B"/>
          <w:bdr w:val="none" w:sz="0" w:space="0" w:color="auto" w:frame="1"/>
          <w:lang w:val="sr-Cyrl-CS"/>
        </w:rPr>
        <w:t>ПОЗИВ ЗА ДОСТАВЉАЊЕ ПОНУДА</w:t>
      </w:r>
    </w:p>
    <w:p w14:paraId="59003ADB" w14:textId="77777777" w:rsidR="006532C6" w:rsidRPr="00E16DED" w:rsidRDefault="002B7FD7" w:rsidP="00E16D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bdr w:val="none" w:sz="0" w:space="0" w:color="auto" w:frame="1"/>
        </w:rPr>
      </w:pPr>
      <w:r w:rsidRPr="00E16DED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з</w:t>
      </w:r>
      <w:r w:rsidR="006532C6" w:rsidRPr="00E16DED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а</w:t>
      </w:r>
      <w:r w:rsidRPr="00E16DED">
        <w:rPr>
          <w:rFonts w:ascii="Times New Roman" w:eastAsia="Times New Roman" w:hAnsi="Times New Roman" w:cs="Times New Roman"/>
          <w:b/>
          <w:bCs/>
          <w:color w:val="3B3B3B"/>
          <w:bdr w:val="none" w:sz="0" w:space="0" w:color="auto" w:frame="1"/>
        </w:rPr>
        <w:t xml:space="preserve">  </w:t>
      </w:r>
      <w:r w:rsidR="006532C6" w:rsidRPr="00E16DED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вршење услуга процене вредности правног лица</w:t>
      </w:r>
    </w:p>
    <w:p w14:paraId="59003ADC" w14:textId="77777777" w:rsidR="006532C6" w:rsidRPr="00E16DED" w:rsidRDefault="006532C6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6DED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</w:t>
      </w:r>
    </w:p>
    <w:p w14:paraId="59003ADD" w14:textId="77777777" w:rsidR="006532C6" w:rsidRPr="00E16DED" w:rsidRDefault="006532C6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6DED">
        <w:rPr>
          <w:rFonts w:ascii="Times New Roman" w:eastAsia="Times New Roman" w:hAnsi="Times New Roman" w:cs="Times New Roman"/>
          <w:b/>
          <w:bCs/>
          <w:i/>
          <w:iCs/>
          <w:color w:val="000000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59003ADE" w14:textId="1CAEB968" w:rsidR="006532C6" w:rsidRPr="00E16DED" w:rsidRDefault="002B7FD7" w:rsidP="00E16D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 xml:space="preserve">процену вредности </w:t>
      </w:r>
      <w:r w:rsidR="00511DF1">
        <w:rPr>
          <w:rFonts w:ascii="Times New Roman" w:eastAsia="Times New Roman" w:hAnsi="Times New Roman" w:cs="Times New Roman"/>
          <w:color w:val="000000"/>
          <w:lang w:val="sr-Cyrl-CS"/>
        </w:rPr>
        <w:t xml:space="preserve">непродате </w:t>
      </w:r>
      <w:r w:rsidR="00566ECE" w:rsidRPr="00E16DED">
        <w:rPr>
          <w:rFonts w:ascii="Times New Roman" w:eastAsia="Times New Roman" w:hAnsi="Times New Roman" w:cs="Times New Roman"/>
          <w:color w:val="000000"/>
          <w:lang w:val="sr-Cyrl-RS"/>
        </w:rPr>
        <w:t>непокретне</w:t>
      </w:r>
      <w:r w:rsidR="00DC74C4">
        <w:rPr>
          <w:rFonts w:ascii="Times New Roman" w:eastAsia="Times New Roman" w:hAnsi="Times New Roman" w:cs="Times New Roman"/>
          <w:color w:val="000000"/>
          <w:lang w:val="sr-Latn-RS"/>
        </w:rPr>
        <w:t xml:space="preserve"> </w:t>
      </w:r>
      <w:r w:rsidR="00DC74C4">
        <w:rPr>
          <w:rFonts w:ascii="Times New Roman" w:eastAsia="Times New Roman" w:hAnsi="Times New Roman" w:cs="Times New Roman"/>
          <w:color w:val="000000"/>
          <w:lang w:val="sr-Cyrl-RS"/>
        </w:rPr>
        <w:t>имовине</w:t>
      </w:r>
      <w:r w:rsidR="00566ECE" w:rsidRPr="00E16DED">
        <w:rPr>
          <w:rFonts w:ascii="Times New Roman" w:eastAsia="Times New Roman" w:hAnsi="Times New Roman" w:cs="Times New Roman"/>
          <w:color w:val="000000"/>
          <w:lang w:val="sr-Cyrl-RS"/>
        </w:rPr>
        <w:t>, имовинских права на непокретној имовини, покретне имовине (треретна возила, прикључна возила и путничко возило</w:t>
      </w:r>
      <w:r w:rsidR="00E043A5">
        <w:rPr>
          <w:rFonts w:ascii="Times New Roman" w:eastAsia="Times New Roman" w:hAnsi="Times New Roman" w:cs="Times New Roman"/>
          <w:color w:val="000000"/>
          <w:lang w:val="sr-Cyrl-RS"/>
        </w:rPr>
        <w:t>)</w:t>
      </w:r>
      <w:r w:rsidR="00566ECE" w:rsidRPr="00E16DED">
        <w:rPr>
          <w:rFonts w:ascii="Times New Roman" w:eastAsia="Times New Roman" w:hAnsi="Times New Roman" w:cs="Times New Roman"/>
          <w:color w:val="000000"/>
          <w:lang w:val="sr-Cyrl-RS"/>
        </w:rPr>
        <w:t xml:space="preserve"> </w:t>
      </w: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у оквиру продаје имовинских целина,</w:t>
      </w:r>
      <w:r w:rsidR="00566ECE" w:rsidRPr="00E16DED">
        <w:rPr>
          <w:rFonts w:ascii="Times New Roman" w:eastAsia="Times New Roman" w:hAnsi="Times New Roman" w:cs="Times New Roman"/>
          <w:color w:val="000000"/>
          <w:lang w:val="sr-Cyrl-CS"/>
        </w:rPr>
        <w:t xml:space="preserve"> </w:t>
      </w:r>
      <w:r w:rsidR="006532C6" w:rsidRPr="00E16DED">
        <w:rPr>
          <w:rFonts w:ascii="Times New Roman" w:eastAsia="Times New Roman" w:hAnsi="Times New Roman" w:cs="Times New Roman"/>
          <w:color w:val="000000"/>
          <w:lang w:val="sr-Cyrl-CS"/>
        </w:rPr>
        <w:t>ликвидационом методом</w:t>
      </w:r>
    </w:p>
    <w:p w14:paraId="59003ADF" w14:textId="2BEFF0F9" w:rsidR="006532C6" w:rsidRPr="00E16DED" w:rsidRDefault="006532C6" w:rsidP="00E16D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процену вредности правног лица према методама које су у складу са Међународним рачуноводствени</w:t>
      </w:r>
      <w:r w:rsidR="00E043A5">
        <w:rPr>
          <w:rFonts w:ascii="Times New Roman" w:eastAsia="Times New Roman" w:hAnsi="Times New Roman" w:cs="Times New Roman"/>
          <w:color w:val="000000"/>
          <w:lang w:val="sr-Cyrl-CS"/>
        </w:rPr>
        <w:t>м</w:t>
      </w: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 xml:space="preserve"> стандардима, </w:t>
      </w:r>
      <w:r w:rsidR="00E043A5">
        <w:rPr>
          <w:rFonts w:ascii="Times New Roman" w:eastAsia="Times New Roman" w:hAnsi="Times New Roman" w:cs="Times New Roman"/>
          <w:color w:val="000000"/>
          <w:lang w:val="sr-Cyrl-CS"/>
        </w:rPr>
        <w:t xml:space="preserve">а </w:t>
      </w: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којима се обезбеђује највећа вредност за повериоце.</w:t>
      </w:r>
    </w:p>
    <w:p w14:paraId="59003AE0" w14:textId="77777777" w:rsidR="006B1D5F" w:rsidRPr="00E16DED" w:rsidRDefault="006B1D5F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9003AE1" w14:textId="36A7D143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</w:pP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Понуђач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уз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понуду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доставља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фотокопију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докумената</w:t>
      </w:r>
      <w:proofErr w:type="spellEnd"/>
      <w:r w:rsidR="00832F63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>, а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832F63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>Н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аручиоци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задржавају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право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захтевају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од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Понуђача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накнадно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достављање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на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увид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оригиналне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документације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.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Понуда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треба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садржи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59003AE2" w14:textId="77777777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</w:pPr>
      <w:r w:rsidRPr="006B1D5F">
        <w:rPr>
          <w:rFonts w:ascii="Times New Roman" w:eastAsia="Times New Roman" w:hAnsi="Times New Roman" w:cs="Times New Roman"/>
          <w:lang w:val="sr-Cyrl-RS"/>
        </w:rPr>
        <w:t xml:space="preserve">- 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Имена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чланова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ужег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тима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који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ће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радити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процену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са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задужењима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и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референцама</w:t>
      </w:r>
      <w:proofErr w:type="spellEnd"/>
    </w:p>
    <w:p w14:paraId="59003AE3" w14:textId="77777777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</w:pPr>
      <w:r w:rsidRPr="006B1D5F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 xml:space="preserve">- 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Рок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у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којем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ће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завршити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процену</w:t>
      </w:r>
      <w:proofErr w:type="spellEnd"/>
    </w:p>
    <w:p w14:paraId="59003AE4" w14:textId="77777777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sr-Cyrl-CS"/>
        </w:rPr>
      </w:pPr>
      <w:r w:rsidRPr="006B1D5F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 xml:space="preserve">- 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Цену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пружену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услугу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исказану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у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динарим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  <w:lang w:val="sr-Cyrl-CS"/>
        </w:rPr>
        <w:t xml:space="preserve">а </w:t>
      </w:r>
    </w:p>
    <w:p w14:paraId="59003AE5" w14:textId="77777777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</w:pPr>
      <w:r w:rsidRPr="006B1D5F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 xml:space="preserve">- 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Рок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исплату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накнаде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извршену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услугу</w:t>
      </w:r>
      <w:proofErr w:type="spellEnd"/>
    </w:p>
    <w:p w14:paraId="59003AE6" w14:textId="1E19A756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Уз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понуду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1D2353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 xml:space="preserve">се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достав</w:t>
      </w:r>
      <w:proofErr w:type="spellEnd"/>
      <w:r w:rsidR="001D2353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>ља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59003AE7" w14:textId="778BCA07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B1D5F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 xml:space="preserve">- 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 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Доказ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о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овлашћењу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за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обављање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послова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односно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обављање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делатности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процене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правних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лица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и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имовине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,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лиценцу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 xml:space="preserve"> за проценитеља непокретности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,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сертификате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,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уверења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и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друг</w:t>
      </w:r>
      <w:proofErr w:type="spellEnd"/>
      <w:r w:rsidR="001D2353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>у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документациј</w:t>
      </w:r>
      <w:proofErr w:type="spellEnd"/>
      <w:r w:rsidR="001D2353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>у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издат</w:t>
      </w:r>
      <w:proofErr w:type="spellEnd"/>
      <w:r w:rsidR="001D2353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>у</w:t>
      </w:r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од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надлежних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органа</w:t>
      </w:r>
      <w:proofErr w:type="spellEnd"/>
    </w:p>
    <w:p w14:paraId="59003AE8" w14:textId="77777777" w:rsidR="006B1D5F" w:rsidRPr="006B1D5F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B1D5F">
        <w:rPr>
          <w:rFonts w:ascii="Times New Roman" w:eastAsia="Times New Roman" w:hAnsi="Times New Roman" w:cs="Times New Roman"/>
          <w:lang w:val="sr-Cyrl-RS"/>
        </w:rPr>
        <w:t xml:space="preserve">-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Доказе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о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стручности</w:t>
      </w:r>
      <w:proofErr w:type="spellEnd"/>
    </w:p>
    <w:p w14:paraId="59003AE9" w14:textId="34312DD0" w:rsidR="006B1D5F" w:rsidRPr="00760CE1" w:rsidRDefault="006B1D5F" w:rsidP="00E16DE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val="sr-Cyrl-RS"/>
        </w:rPr>
      </w:pPr>
      <w:r w:rsidRPr="006B1D5F">
        <w:rPr>
          <w:rFonts w:ascii="Times New Roman" w:eastAsia="Times New Roman" w:hAnsi="Times New Roman" w:cs="Times New Roman"/>
          <w:lang w:val="sr-Cyrl-RS"/>
        </w:rPr>
        <w:t xml:space="preserve">-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Референце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досадашњег</w:t>
      </w:r>
      <w:proofErr w:type="spellEnd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6B1D5F">
        <w:rPr>
          <w:rFonts w:ascii="Times New Roman" w:eastAsia="Times New Roman" w:hAnsi="Times New Roman" w:cs="Times New Roman"/>
          <w:bdr w:val="none" w:sz="0" w:space="0" w:color="auto" w:frame="1"/>
        </w:rPr>
        <w:t>рада</w:t>
      </w:r>
      <w:proofErr w:type="spellEnd"/>
      <w:r w:rsidR="00760CE1">
        <w:rPr>
          <w:rFonts w:ascii="Times New Roman" w:eastAsia="Times New Roman" w:hAnsi="Times New Roman" w:cs="Times New Roman"/>
          <w:bdr w:val="none" w:sz="0" w:space="0" w:color="auto" w:frame="1"/>
          <w:lang w:val="sr-Cyrl-RS"/>
        </w:rPr>
        <w:t>.</w:t>
      </w:r>
    </w:p>
    <w:p w14:paraId="1F343274" w14:textId="77777777" w:rsidR="0055666A" w:rsidRPr="00AC79FF" w:rsidRDefault="0055666A" w:rsidP="0055666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Times New Roman" w:hAnsi="Calibri" w:cs="Arial"/>
          <w:sz w:val="20"/>
          <w:szCs w:val="20"/>
          <w:lang w:val="sr-Cyrl-CS"/>
        </w:rPr>
      </w:pPr>
    </w:p>
    <w:p w14:paraId="59003AEB" w14:textId="42AF221C" w:rsidR="006532C6" w:rsidRPr="00E16DED" w:rsidRDefault="006532C6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6DED">
        <w:rPr>
          <w:rFonts w:ascii="Times New Roman" w:eastAsia="Times New Roman" w:hAnsi="Times New Roman" w:cs="Times New Roman"/>
          <w:b/>
          <w:bCs/>
          <w:color w:val="000000"/>
        </w:rPr>
        <w:t>O</w:t>
      </w:r>
      <w:r w:rsidRPr="00E16DED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 xml:space="preserve">дабир најбољег понуђача ће извршити одбор поверилаца у роковима </w:t>
      </w:r>
      <w:r w:rsidR="0043591F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и на начин</w:t>
      </w:r>
      <w:r w:rsidR="00C15929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 xml:space="preserve"> </w:t>
      </w:r>
      <w:r w:rsidRPr="00E16DED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прописаним Националним стандардом о начину и поступку уновчења имовине стечајног дужника</w:t>
      </w: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59003AEC" w14:textId="77777777" w:rsidR="006532C6" w:rsidRPr="00E16DED" w:rsidRDefault="006532C6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6DED">
        <w:rPr>
          <w:rFonts w:ascii="Times New Roman" w:eastAsia="Times New Roman" w:hAnsi="Times New Roman" w:cs="Times New Roman"/>
          <w:i/>
          <w:iCs/>
          <w:color w:val="000000"/>
          <w:lang w:val="ru-RU"/>
        </w:rPr>
        <w:t> </w:t>
      </w:r>
    </w:p>
    <w:p w14:paraId="5D6FF82A" w14:textId="531D2FAE" w:rsidR="00C54B6F" w:rsidRPr="004E0102" w:rsidRDefault="006532C6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hu-HU"/>
        </w:rPr>
      </w:pP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Заинтересовани понуђачи, односно њихови овлашћени представници, могу добити детаљније информације за израду по</w:t>
      </w:r>
      <w:r w:rsidR="002B7FD7" w:rsidRPr="00E16DED">
        <w:rPr>
          <w:rFonts w:ascii="Times New Roman" w:eastAsia="Times New Roman" w:hAnsi="Times New Roman" w:cs="Times New Roman"/>
          <w:color w:val="000000"/>
          <w:lang w:val="sr-Cyrl-CS"/>
        </w:rPr>
        <w:t>нуде</w:t>
      </w: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 </w:t>
      </w:r>
      <w:r w:rsidRPr="00E16DED">
        <w:rPr>
          <w:rFonts w:ascii="Times New Roman" w:eastAsia="Times New Roman" w:hAnsi="Times New Roman" w:cs="Times New Roman"/>
          <w:color w:val="000000"/>
          <w:lang w:val="sr-Cyrl-RS"/>
        </w:rPr>
        <w:t>сваког радног дана</w:t>
      </w:r>
      <w:r w:rsidRPr="00E16DED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 </w:t>
      </w:r>
      <w:r w:rsidR="002B7FD7" w:rsidRPr="00E16DED">
        <w:rPr>
          <w:rFonts w:ascii="Times New Roman" w:eastAsia="Times New Roman" w:hAnsi="Times New Roman" w:cs="Times New Roman"/>
          <w:color w:val="000000"/>
          <w:lang w:val="sr-Cyrl-RS"/>
        </w:rPr>
        <w:t>у времену од 12</w:t>
      </w:r>
      <w:r w:rsidRPr="00E16DED">
        <w:rPr>
          <w:rFonts w:ascii="Times New Roman" w:eastAsia="Times New Roman" w:hAnsi="Times New Roman" w:cs="Times New Roman"/>
          <w:color w:val="000000"/>
          <w:lang w:val="sr-Cyrl-RS"/>
        </w:rPr>
        <w:t>:00 до 15:00 часова</w:t>
      </w:r>
      <w:r w:rsidRPr="00E16DED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> </w:t>
      </w:r>
      <w:r w:rsidR="004D78A8" w:rsidRPr="00336111">
        <w:rPr>
          <w:rFonts w:ascii="Times New Roman" w:eastAsia="Times New Roman" w:hAnsi="Times New Roman" w:cs="Times New Roman"/>
          <w:color w:val="000000"/>
          <w:lang w:val="sr-Cyrl-RS"/>
        </w:rPr>
        <w:t>преко телефона број: 062</w:t>
      </w:r>
      <w:r w:rsidR="00CE21B3" w:rsidRPr="00336111">
        <w:rPr>
          <w:rFonts w:ascii="Times New Roman" w:eastAsia="Times New Roman" w:hAnsi="Times New Roman" w:cs="Times New Roman"/>
          <w:color w:val="000000"/>
          <w:lang w:val="sr-Cyrl-RS"/>
        </w:rPr>
        <w:t>580225</w:t>
      </w:r>
      <w:r w:rsidR="00CE21B3">
        <w:rPr>
          <w:rFonts w:ascii="Times New Roman" w:eastAsia="Times New Roman" w:hAnsi="Times New Roman" w:cs="Times New Roman"/>
          <w:b/>
          <w:bCs/>
          <w:color w:val="000000"/>
          <w:lang w:val="sr-Cyrl-RS"/>
        </w:rPr>
        <w:t xml:space="preserve"> </w:t>
      </w:r>
      <w:r w:rsidRPr="00E16DED">
        <w:rPr>
          <w:rFonts w:ascii="Times New Roman" w:eastAsia="Times New Roman" w:hAnsi="Times New Roman" w:cs="Times New Roman"/>
          <w:color w:val="000000"/>
          <w:lang w:val="sr-Cyrl-RS"/>
        </w:rPr>
        <w:t>или</w:t>
      </w: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 путем </w:t>
      </w:r>
      <w:r w:rsidRPr="00E16DED">
        <w:rPr>
          <w:rFonts w:ascii="Times New Roman" w:eastAsia="Times New Roman" w:hAnsi="Times New Roman" w:cs="Times New Roman"/>
          <w:color w:val="000000"/>
          <w:lang w:val="sr-Latn-RS"/>
        </w:rPr>
        <w:t>e-mail </w:t>
      </w:r>
      <w:r w:rsidRPr="00E16DED">
        <w:rPr>
          <w:rFonts w:ascii="Times New Roman" w:eastAsia="Times New Roman" w:hAnsi="Times New Roman" w:cs="Times New Roman"/>
          <w:color w:val="000000"/>
          <w:lang w:val="sr-Cyrl-CS"/>
        </w:rPr>
        <w:t>адресе</w:t>
      </w:r>
      <w:r w:rsidRPr="00E16DED">
        <w:rPr>
          <w:rFonts w:ascii="Times New Roman" w:eastAsia="Times New Roman" w:hAnsi="Times New Roman" w:cs="Times New Roman"/>
          <w:color w:val="000000"/>
        </w:rPr>
        <w:t>: </w:t>
      </w:r>
      <w:hyperlink r:id="rId5" w:history="1">
        <w:r w:rsidR="00336111" w:rsidRPr="007F7576">
          <w:rPr>
            <w:rStyle w:val="Hyperlink"/>
            <w:rFonts w:ascii="Times New Roman" w:eastAsia="Times New Roman" w:hAnsi="Times New Roman" w:cs="Times New Roman"/>
          </w:rPr>
          <w:t>radam22@hotmail.com</w:t>
        </w:r>
      </w:hyperlink>
      <w:r w:rsidR="00336111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59003AEE" w14:textId="77777777" w:rsidR="006532C6" w:rsidRPr="00E16DED" w:rsidRDefault="006532C6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16DED">
        <w:rPr>
          <w:rFonts w:ascii="Times New Roman" w:eastAsia="Times New Roman" w:hAnsi="Times New Roman" w:cs="Times New Roman"/>
          <w:color w:val="000000"/>
        </w:rPr>
        <w:t> </w:t>
      </w:r>
    </w:p>
    <w:p w14:paraId="2B67BA8A" w14:textId="659792EC" w:rsidR="00CA47B5" w:rsidRPr="0088681A" w:rsidRDefault="006532C6" w:rsidP="00E16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sr-Cyrl-CS"/>
        </w:rPr>
      </w:pPr>
      <w:r w:rsidRPr="00C54B6F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Понуде за вршење услуга процене мо</w:t>
      </w:r>
      <w:r w:rsidRPr="00C54B6F">
        <w:rPr>
          <w:rFonts w:ascii="Times New Roman" w:eastAsia="Times New Roman" w:hAnsi="Times New Roman" w:cs="Times New Roman"/>
          <w:b/>
          <w:bCs/>
          <w:color w:val="000000"/>
          <w:lang w:val="sr-Latn-RS"/>
        </w:rPr>
        <w:t>гу</w:t>
      </w:r>
      <w:r w:rsidRPr="00C54B6F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 xml:space="preserve"> се </w:t>
      </w:r>
      <w:r w:rsidR="007E46E5" w:rsidRPr="00C54B6F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доставити</w:t>
      </w:r>
      <w:r w:rsidRPr="00C54B6F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 xml:space="preserve"> </w:t>
      </w:r>
      <w:r w:rsidRPr="00C54B6F">
        <w:rPr>
          <w:rFonts w:ascii="Times New Roman" w:eastAsia="Times New Roman" w:hAnsi="Times New Roman" w:cs="Times New Roman"/>
          <w:b/>
          <w:bCs/>
          <w:lang w:val="sr-Cyrl-CS"/>
        </w:rPr>
        <w:t>најкасније </w:t>
      </w:r>
      <w:r w:rsidR="00C74DF4" w:rsidRPr="00C54B6F">
        <w:rPr>
          <w:rFonts w:ascii="Times New Roman" w:eastAsia="Times New Roman" w:hAnsi="Times New Roman" w:cs="Times New Roman"/>
          <w:b/>
          <w:bCs/>
          <w:lang w:val="sr-Cyrl-CS"/>
        </w:rPr>
        <w:t xml:space="preserve">до </w:t>
      </w:r>
      <w:r w:rsidR="00566ECE" w:rsidRPr="00C54B6F">
        <w:rPr>
          <w:rFonts w:ascii="Times New Roman" w:eastAsia="Times New Roman" w:hAnsi="Times New Roman" w:cs="Times New Roman"/>
          <w:b/>
          <w:bCs/>
          <w:lang w:val="sr-Latn-RS"/>
        </w:rPr>
        <w:t>02.09.2024</w:t>
      </w:r>
      <w:r w:rsidRPr="00C54B6F">
        <w:rPr>
          <w:rFonts w:ascii="Times New Roman" w:eastAsia="Times New Roman" w:hAnsi="Times New Roman" w:cs="Times New Roman"/>
          <w:b/>
          <w:bCs/>
        </w:rPr>
        <w:t>.</w:t>
      </w:r>
      <w:r w:rsidRPr="00C54B6F">
        <w:rPr>
          <w:rFonts w:ascii="Times New Roman" w:eastAsia="Times New Roman" w:hAnsi="Times New Roman" w:cs="Times New Roman"/>
          <w:b/>
          <w:bCs/>
          <w:lang w:val="sr-Cyrl-CS"/>
        </w:rPr>
        <w:t> године до </w:t>
      </w:r>
      <w:r w:rsidRPr="00C54B6F">
        <w:rPr>
          <w:rFonts w:ascii="Times New Roman" w:eastAsia="Times New Roman" w:hAnsi="Times New Roman" w:cs="Times New Roman"/>
          <w:b/>
          <w:bCs/>
        </w:rPr>
        <w:t>15 </w:t>
      </w:r>
      <w:r w:rsidRPr="00C54B6F">
        <w:rPr>
          <w:rFonts w:ascii="Times New Roman" w:eastAsia="Times New Roman" w:hAnsi="Times New Roman" w:cs="Times New Roman"/>
          <w:b/>
          <w:bCs/>
          <w:lang w:val="sr-Cyrl-CS"/>
        </w:rPr>
        <w:t>часова,</w:t>
      </w:r>
      <w:r w:rsidR="00C74DF4" w:rsidRPr="0088681A">
        <w:rPr>
          <w:rFonts w:ascii="Times New Roman" w:eastAsia="Times New Roman" w:hAnsi="Times New Roman" w:cs="Times New Roman"/>
          <w:lang w:val="sr-Cyrl-CS"/>
        </w:rPr>
        <w:t xml:space="preserve"> </w:t>
      </w:r>
      <w:r w:rsidR="00C74DF4" w:rsidRPr="0088681A">
        <w:rPr>
          <w:rFonts w:ascii="Times New Roman" w:eastAsia="Times New Roman" w:hAnsi="Times New Roman" w:cs="Times New Roman"/>
          <w:b/>
          <w:bCs/>
          <w:lang w:val="sr-Cyrl-CS"/>
        </w:rPr>
        <w:t xml:space="preserve">лично или </w:t>
      </w:r>
      <w:r w:rsidR="00355A7A" w:rsidRPr="0088681A">
        <w:rPr>
          <w:rFonts w:ascii="Times New Roman" w:eastAsia="Times New Roman" w:hAnsi="Times New Roman" w:cs="Times New Roman"/>
          <w:b/>
          <w:bCs/>
          <w:lang w:val="sr-Cyrl-CS"/>
        </w:rPr>
        <w:t xml:space="preserve"> поштом </w:t>
      </w:r>
      <w:r w:rsidRPr="0088681A">
        <w:rPr>
          <w:rFonts w:ascii="Times New Roman" w:eastAsia="Times New Roman" w:hAnsi="Times New Roman" w:cs="Times New Roman"/>
          <w:b/>
          <w:bCs/>
          <w:lang w:val="sr-Cyrl-CS"/>
        </w:rPr>
        <w:t xml:space="preserve"> на адресу</w:t>
      </w:r>
      <w:r w:rsidRPr="0088681A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 xml:space="preserve">: </w:t>
      </w:r>
      <w:r w:rsidR="00CA47B5" w:rsidRPr="0088681A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 xml:space="preserve">АД </w:t>
      </w:r>
      <w:r w:rsidR="00566ECE" w:rsidRPr="0088681A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 xml:space="preserve">AGROCOOP у стечају, Нови Сад, </w:t>
      </w:r>
      <w:r w:rsidR="004E0102" w:rsidRPr="004E0102">
        <w:rPr>
          <w:rFonts w:ascii="Times New Roman" w:eastAsia="Times New Roman" w:hAnsi="Times New Roman" w:cs="Times New Roman"/>
          <w:b/>
          <w:bCs/>
          <w:i/>
          <w:iCs/>
          <w:color w:val="000000"/>
          <w:lang w:val="sr-Cyrl-CS"/>
        </w:rPr>
        <w:t>стечајни управник Јелена Несторов Бизоњ,</w:t>
      </w:r>
      <w:r w:rsidR="004E0102" w:rsidRPr="00E16DED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="00566ECE" w:rsidRPr="0088681A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 xml:space="preserve"> ул. </w:t>
      </w:r>
      <w:r w:rsidR="00566ECE" w:rsidRPr="0088681A">
        <w:rPr>
          <w:rFonts w:ascii="Times New Roman" w:eastAsia="Times New Roman" w:hAnsi="Times New Roman" w:cs="Times New Roman"/>
          <w:b/>
          <w:bCs/>
          <w:i/>
          <w:iCs/>
          <w:lang w:val="sr-Cyrl-RS"/>
        </w:rPr>
        <w:t>Темерински пут</w:t>
      </w:r>
      <w:r w:rsidR="00566ECE" w:rsidRPr="0088681A">
        <w:rPr>
          <w:rFonts w:ascii="Times New Roman" w:eastAsia="Times New Roman" w:hAnsi="Times New Roman" w:cs="Times New Roman"/>
          <w:b/>
          <w:bCs/>
          <w:i/>
          <w:iCs/>
          <w:lang w:val="sr-Latn-RS"/>
        </w:rPr>
        <w:t xml:space="preserve"> </w:t>
      </w:r>
      <w:r w:rsidR="00566ECE" w:rsidRPr="0088681A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 xml:space="preserve"> бр.172</w:t>
      </w:r>
      <w:r w:rsidR="004E0102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>, Нови Сад</w:t>
      </w:r>
      <w:r w:rsidR="00CA47B5" w:rsidRPr="0088681A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>.</w:t>
      </w:r>
      <w:r w:rsidR="00C54B6F">
        <w:rPr>
          <w:rFonts w:ascii="Times New Roman" w:eastAsia="Times New Roman" w:hAnsi="Times New Roman" w:cs="Times New Roman"/>
          <w:b/>
          <w:bCs/>
          <w:i/>
          <w:iCs/>
          <w:lang w:val="sr-Cyrl-CS"/>
        </w:rPr>
        <w:t xml:space="preserve"> </w:t>
      </w:r>
      <w:r w:rsidR="00CA47B5" w:rsidRPr="0088681A">
        <w:rPr>
          <w:rFonts w:ascii="Times New Roman" w:eastAsia="Times New Roman" w:hAnsi="Times New Roman" w:cs="Times New Roman"/>
          <w:b/>
          <w:bCs/>
          <w:lang w:val="sr-Cyrl-CS"/>
        </w:rPr>
        <w:t xml:space="preserve">Понуде се достављају у једном примерку у затвореној коверти са </w:t>
      </w:r>
      <w:r w:rsidR="00AA1589">
        <w:rPr>
          <w:rFonts w:ascii="Times New Roman" w:eastAsia="Times New Roman" w:hAnsi="Times New Roman" w:cs="Times New Roman"/>
          <w:b/>
          <w:bCs/>
          <w:lang w:val="hu-HU"/>
        </w:rPr>
        <w:t>o</w:t>
      </w:r>
      <w:r w:rsidR="00AA1589">
        <w:rPr>
          <w:rFonts w:ascii="Times New Roman" w:eastAsia="Times New Roman" w:hAnsi="Times New Roman" w:cs="Times New Roman"/>
          <w:b/>
          <w:bCs/>
          <w:lang w:val="sr-Cyrl-RS"/>
        </w:rPr>
        <w:t>бавезном</w:t>
      </w:r>
      <w:r w:rsidR="00CA47B5" w:rsidRPr="0088681A">
        <w:rPr>
          <w:rFonts w:ascii="Times New Roman" w:eastAsia="Times New Roman" w:hAnsi="Times New Roman" w:cs="Times New Roman"/>
          <w:b/>
          <w:bCs/>
          <w:lang w:val="sr-Cyrl-CS"/>
        </w:rPr>
        <w:t xml:space="preserve"> назнаком „П</w:t>
      </w:r>
      <w:r w:rsidR="00C15929">
        <w:rPr>
          <w:rFonts w:ascii="Times New Roman" w:eastAsia="Times New Roman" w:hAnsi="Times New Roman" w:cs="Times New Roman"/>
          <w:b/>
          <w:bCs/>
          <w:lang w:val="sr-Cyrl-CS"/>
        </w:rPr>
        <w:t>ОНУДА ЗА П</w:t>
      </w:r>
      <w:r w:rsidR="00CA47B5" w:rsidRPr="0088681A">
        <w:rPr>
          <w:rFonts w:ascii="Times New Roman" w:eastAsia="Times New Roman" w:hAnsi="Times New Roman" w:cs="Times New Roman"/>
          <w:b/>
          <w:bCs/>
          <w:lang w:val="sr-Cyrl-CS"/>
        </w:rPr>
        <w:t xml:space="preserve">РУЖАЊЕ УСЛУГА ПРОЦЕНЕ ВРЕДНОСТИ СТЕЧАЈНОГ ДУЖНИКА – </w:t>
      </w:r>
      <w:r w:rsidR="007E46E5" w:rsidRPr="0088681A">
        <w:rPr>
          <w:rFonts w:ascii="Times New Roman" w:eastAsia="Times New Roman" w:hAnsi="Times New Roman" w:cs="Times New Roman"/>
          <w:b/>
          <w:bCs/>
          <w:lang w:val="sr-Cyrl-CS"/>
        </w:rPr>
        <w:t xml:space="preserve">АД </w:t>
      </w:r>
      <w:r w:rsidR="007E46E5" w:rsidRPr="0088681A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AGROCOOP У СТЕЧАЈУ НОВИ САД</w:t>
      </w:r>
      <w:r w:rsidR="00CA47B5" w:rsidRPr="0088681A">
        <w:rPr>
          <w:rFonts w:ascii="Times New Roman" w:eastAsia="Times New Roman" w:hAnsi="Times New Roman" w:cs="Times New Roman"/>
          <w:b/>
          <w:bCs/>
          <w:color w:val="000000"/>
          <w:lang w:val="sr-Cyrl-CS"/>
        </w:rPr>
        <w:t>“.</w:t>
      </w:r>
    </w:p>
    <w:sectPr w:rsidR="00CA47B5" w:rsidRPr="00886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4E17"/>
    <w:multiLevelType w:val="hybridMultilevel"/>
    <w:tmpl w:val="B4DAC364"/>
    <w:lvl w:ilvl="0" w:tplc="D45087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C6"/>
    <w:rsid w:val="001D2353"/>
    <w:rsid w:val="002B7FD7"/>
    <w:rsid w:val="00336111"/>
    <w:rsid w:val="003548A3"/>
    <w:rsid w:val="00355A7A"/>
    <w:rsid w:val="0037007F"/>
    <w:rsid w:val="00385AFD"/>
    <w:rsid w:val="0043591F"/>
    <w:rsid w:val="004D78A8"/>
    <w:rsid w:val="004E0102"/>
    <w:rsid w:val="00511DF1"/>
    <w:rsid w:val="00545805"/>
    <w:rsid w:val="00553535"/>
    <w:rsid w:val="0055666A"/>
    <w:rsid w:val="00566ECE"/>
    <w:rsid w:val="0061720C"/>
    <w:rsid w:val="006532C6"/>
    <w:rsid w:val="006B1D5F"/>
    <w:rsid w:val="006F5B62"/>
    <w:rsid w:val="00760CE1"/>
    <w:rsid w:val="007E46E5"/>
    <w:rsid w:val="00832F63"/>
    <w:rsid w:val="0088681A"/>
    <w:rsid w:val="00A20E20"/>
    <w:rsid w:val="00AA1589"/>
    <w:rsid w:val="00C15929"/>
    <w:rsid w:val="00C54B6F"/>
    <w:rsid w:val="00C74DF4"/>
    <w:rsid w:val="00CA47B5"/>
    <w:rsid w:val="00CE21B3"/>
    <w:rsid w:val="00DC74C4"/>
    <w:rsid w:val="00E043A5"/>
    <w:rsid w:val="00E05BA0"/>
    <w:rsid w:val="00E1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03AD2"/>
  <w15:chartTrackingRefBased/>
  <w15:docId w15:val="{5573CBC3-1C3D-4DB8-BDB2-3B80FA4F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D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4B6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4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am22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Microsoft account</cp:lastModifiedBy>
  <cp:revision>2</cp:revision>
  <dcterms:created xsi:type="dcterms:W3CDTF">2024-08-19T08:19:00Z</dcterms:created>
  <dcterms:modified xsi:type="dcterms:W3CDTF">2024-08-19T08:19:00Z</dcterms:modified>
</cp:coreProperties>
</file>