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CC876" w14:textId="77777777" w:rsidR="00101E00" w:rsidRDefault="000345CF">
      <w:pPr>
        <w:pStyle w:val="BodyText"/>
        <w:spacing w:before="67"/>
        <w:ind w:left="113" w:right="116"/>
      </w:pPr>
      <w:r>
        <w:t>На основу Закона о стечају („Службени гласник РС“ број 104/2009, 99/2011- др. Закон, 71/2012- одлука УС,</w:t>
      </w:r>
      <w:r>
        <w:rPr>
          <w:spacing w:val="40"/>
        </w:rPr>
        <w:t xml:space="preserve"> </w:t>
      </w:r>
      <w:r>
        <w:t>83/2014,</w:t>
      </w:r>
      <w:r>
        <w:rPr>
          <w:spacing w:val="40"/>
        </w:rPr>
        <w:t xml:space="preserve"> </w:t>
      </w:r>
      <w:r>
        <w:t>113/2017, 44/2018 и 95/2018) и Националног стандарда број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 xml:space="preserve">о начину и поступку уновчења имовине стечајног дужника („Службени гласник РС“, број 62/2018), стечајни </w:t>
      </w:r>
      <w:r>
        <w:rPr>
          <w:spacing w:val="-2"/>
        </w:rPr>
        <w:t>управник:</w:t>
      </w:r>
    </w:p>
    <w:p w14:paraId="7E235BF0" w14:textId="77777777" w:rsidR="00101E00" w:rsidRDefault="00101E00">
      <w:pPr>
        <w:pStyle w:val="BodyText"/>
        <w:jc w:val="left"/>
      </w:pPr>
    </w:p>
    <w:p w14:paraId="2D8AF6CE" w14:textId="72513896" w:rsidR="00101E00" w:rsidRDefault="009D367F">
      <w:pPr>
        <w:ind w:left="1403" w:right="1410"/>
        <w:jc w:val="center"/>
        <w:rPr>
          <w:b/>
          <w:sz w:val="24"/>
        </w:rPr>
      </w:pPr>
      <w:r w:rsidRPr="007638F2">
        <w:rPr>
          <w:b/>
          <w:lang w:val="sr-Cyrl-CS"/>
        </w:rPr>
        <w:t>KOMPRESOR AZIJA AUTO DOO BEOGRAD - U STEČAJU</w:t>
      </w:r>
      <w:r w:rsidR="000345CF">
        <w:rPr>
          <w:b/>
          <w:sz w:val="24"/>
        </w:rPr>
        <w:t>,</w:t>
      </w:r>
      <w:r w:rsidR="000345CF">
        <w:rPr>
          <w:b/>
          <w:spacing w:val="57"/>
          <w:sz w:val="24"/>
        </w:rPr>
        <w:t xml:space="preserve"> </w:t>
      </w:r>
      <w:r w:rsidR="000345CF">
        <w:rPr>
          <w:b/>
          <w:sz w:val="24"/>
        </w:rPr>
        <w:t>Јужни</w:t>
      </w:r>
      <w:r w:rsidR="000345CF">
        <w:rPr>
          <w:b/>
          <w:spacing w:val="-2"/>
          <w:sz w:val="24"/>
        </w:rPr>
        <w:t xml:space="preserve"> </w:t>
      </w:r>
      <w:r w:rsidR="000345CF">
        <w:rPr>
          <w:b/>
          <w:sz w:val="24"/>
        </w:rPr>
        <w:t>булевар</w:t>
      </w:r>
      <w:r w:rsidR="000345CF">
        <w:rPr>
          <w:b/>
          <w:spacing w:val="-1"/>
          <w:sz w:val="24"/>
        </w:rPr>
        <w:t xml:space="preserve"> </w:t>
      </w:r>
      <w:r w:rsidR="000345CF">
        <w:rPr>
          <w:b/>
          <w:sz w:val="24"/>
        </w:rPr>
        <w:t>1/2,</w:t>
      </w:r>
      <w:r w:rsidR="000345CF">
        <w:rPr>
          <w:b/>
          <w:spacing w:val="-2"/>
          <w:sz w:val="24"/>
        </w:rPr>
        <w:t xml:space="preserve"> Београд</w:t>
      </w:r>
    </w:p>
    <w:p w14:paraId="472B16F9" w14:textId="77777777" w:rsidR="00101E00" w:rsidRDefault="00101E00">
      <w:pPr>
        <w:pStyle w:val="BodyText"/>
        <w:jc w:val="left"/>
        <w:rPr>
          <w:b/>
          <w:sz w:val="26"/>
        </w:rPr>
      </w:pPr>
    </w:p>
    <w:p w14:paraId="5B1D3C00" w14:textId="77777777" w:rsidR="00101E00" w:rsidRDefault="000345CF">
      <w:pPr>
        <w:spacing w:before="217"/>
        <w:ind w:left="1403" w:right="1334"/>
        <w:jc w:val="center"/>
        <w:rPr>
          <w:b/>
          <w:sz w:val="24"/>
        </w:rPr>
      </w:pPr>
      <w:r>
        <w:rPr>
          <w:b/>
          <w:spacing w:val="-2"/>
          <w:sz w:val="24"/>
        </w:rPr>
        <w:t>ОБЈАВЉУЈЕ</w:t>
      </w:r>
    </w:p>
    <w:p w14:paraId="0B93BB46" w14:textId="77777777" w:rsidR="00101E00" w:rsidRDefault="000345CF">
      <w:pPr>
        <w:ind w:left="1403" w:right="1351"/>
        <w:jc w:val="center"/>
        <w:rPr>
          <w:b/>
          <w:sz w:val="24"/>
        </w:rPr>
      </w:pPr>
      <w:r>
        <w:rPr>
          <w:b/>
          <w:sz w:val="24"/>
        </w:rPr>
        <w:t>ПОЗИВ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ЈАВНО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ПРИКУПЉАЊЕ</w:t>
      </w:r>
      <w:r>
        <w:rPr>
          <w:b/>
          <w:spacing w:val="-2"/>
          <w:sz w:val="24"/>
        </w:rPr>
        <w:t xml:space="preserve"> ПОНУДА</w:t>
      </w:r>
    </w:p>
    <w:p w14:paraId="3D8415CA" w14:textId="77777777" w:rsidR="00101E00" w:rsidRDefault="00101E00">
      <w:pPr>
        <w:pStyle w:val="BodyText"/>
        <w:jc w:val="left"/>
        <w:rPr>
          <w:b/>
          <w:sz w:val="26"/>
        </w:rPr>
      </w:pPr>
    </w:p>
    <w:p w14:paraId="0F44CA6A" w14:textId="77777777" w:rsidR="00101E00" w:rsidRDefault="00101E00">
      <w:pPr>
        <w:pStyle w:val="BodyText"/>
        <w:jc w:val="left"/>
        <w:rPr>
          <w:b/>
          <w:sz w:val="22"/>
        </w:rPr>
      </w:pPr>
    </w:p>
    <w:p w14:paraId="5D160ACA" w14:textId="50849031" w:rsidR="00101E00" w:rsidRDefault="000345CF">
      <w:pPr>
        <w:pStyle w:val="BodyText"/>
        <w:ind w:left="190" w:right="183"/>
      </w:pPr>
      <w:r>
        <w:t>за вршење услуга процене ликвидационе вредности имовине стечајног дужника.</w:t>
      </w:r>
    </w:p>
    <w:p w14:paraId="31A8CFC2" w14:textId="77777777" w:rsidR="00101E00" w:rsidRDefault="000345CF">
      <w:pPr>
        <w:pStyle w:val="BodyText"/>
        <w:ind w:left="175" w:right="129"/>
      </w:pPr>
      <w:r>
        <w:t xml:space="preserve">За потребе утврђивања процене вредности у поступку продаје проценитељ ће користити следеће </w:t>
      </w:r>
      <w:r>
        <w:rPr>
          <w:spacing w:val="-2"/>
        </w:rPr>
        <w:t>методе:</w:t>
      </w:r>
    </w:p>
    <w:p w14:paraId="3568EB9F" w14:textId="7219C831" w:rsidR="00356EFB" w:rsidRPr="00356EFB" w:rsidRDefault="000345CF" w:rsidP="00356EFB">
      <w:pPr>
        <w:pStyle w:val="ListParagraph"/>
        <w:numPr>
          <w:ilvl w:val="0"/>
          <w:numId w:val="1"/>
        </w:numPr>
        <w:tabs>
          <w:tab w:val="left" w:pos="834"/>
        </w:tabs>
        <w:ind w:right="131"/>
        <w:rPr>
          <w:rFonts w:ascii="Symbol" w:hAnsi="Symbol"/>
          <w:sz w:val="20"/>
        </w:rPr>
      </w:pPr>
      <w:r>
        <w:rPr>
          <w:sz w:val="24"/>
        </w:rPr>
        <w:t>Процене</w:t>
      </w:r>
      <w:r w:rsidR="00232376">
        <w:rPr>
          <w:sz w:val="24"/>
          <w:lang w:val="sr-Cyrl-RS"/>
        </w:rPr>
        <w:t xml:space="preserve"> ликвидационе </w:t>
      </w:r>
      <w:r>
        <w:rPr>
          <w:sz w:val="24"/>
        </w:rPr>
        <w:t xml:space="preserve">вредности </w:t>
      </w:r>
      <w:r w:rsidR="00232376">
        <w:rPr>
          <w:sz w:val="24"/>
          <w:lang w:val="sr-Cyrl-RS"/>
        </w:rPr>
        <w:t xml:space="preserve">опреме </w:t>
      </w:r>
      <w:r>
        <w:rPr>
          <w:sz w:val="24"/>
        </w:rPr>
        <w:t>ликвидационим методом;</w:t>
      </w:r>
    </w:p>
    <w:p w14:paraId="3ADB145B" w14:textId="376339BC" w:rsidR="00BB57BE" w:rsidRPr="0002247B" w:rsidRDefault="0002247B" w:rsidP="00BB57BE">
      <w:pPr>
        <w:pStyle w:val="ListParagraph"/>
        <w:tabs>
          <w:tab w:val="left" w:pos="834"/>
        </w:tabs>
        <w:ind w:right="131" w:firstLine="0"/>
        <w:rPr>
          <w:color w:val="000000"/>
          <w:sz w:val="24"/>
          <w:szCs w:val="24"/>
        </w:rPr>
      </w:pPr>
      <w:bookmarkStart w:id="0" w:name="_Hlk152148855"/>
      <w:r w:rsidRPr="0002247B">
        <w:rPr>
          <w:color w:val="000000"/>
          <w:sz w:val="24"/>
          <w:szCs w:val="24"/>
        </w:rPr>
        <w:t>Фискална</w:t>
      </w:r>
      <w:r w:rsidR="00D02BF9" w:rsidRPr="0002247B">
        <w:rPr>
          <w:color w:val="000000"/>
          <w:sz w:val="24"/>
          <w:szCs w:val="24"/>
        </w:rPr>
        <w:t xml:space="preserve"> </w:t>
      </w:r>
      <w:r w:rsidRPr="0002247B">
        <w:rPr>
          <w:color w:val="000000"/>
          <w:sz w:val="24"/>
          <w:szCs w:val="24"/>
        </w:rPr>
        <w:t>каса</w:t>
      </w:r>
      <w:bookmarkEnd w:id="0"/>
    </w:p>
    <w:p w14:paraId="18B8A94B" w14:textId="03DDDD38" w:rsidR="00D02BF9" w:rsidRPr="0002247B" w:rsidRDefault="0002247B" w:rsidP="00BB57BE">
      <w:pPr>
        <w:pStyle w:val="ListParagraph"/>
        <w:tabs>
          <w:tab w:val="left" w:pos="834"/>
        </w:tabs>
        <w:ind w:right="131" w:firstLine="0"/>
        <w:rPr>
          <w:color w:val="000000"/>
          <w:sz w:val="24"/>
          <w:szCs w:val="24"/>
        </w:rPr>
      </w:pPr>
      <w:r w:rsidRPr="0002247B">
        <w:rPr>
          <w:color w:val="000000"/>
          <w:sz w:val="24"/>
          <w:szCs w:val="24"/>
        </w:rPr>
        <w:t>Сигнализација</w:t>
      </w:r>
      <w:r w:rsidR="00D02BF9" w:rsidRPr="0002247B">
        <w:rPr>
          <w:color w:val="000000"/>
          <w:sz w:val="24"/>
          <w:szCs w:val="24"/>
        </w:rPr>
        <w:t xml:space="preserve"> (</w:t>
      </w:r>
      <w:r w:rsidRPr="0002247B">
        <w:rPr>
          <w:color w:val="000000"/>
          <w:sz w:val="24"/>
          <w:szCs w:val="24"/>
        </w:rPr>
        <w:t>Панел</w:t>
      </w:r>
      <w:r w:rsidR="00D02BF9" w:rsidRPr="0002247B">
        <w:rPr>
          <w:color w:val="000000"/>
          <w:sz w:val="24"/>
          <w:szCs w:val="24"/>
        </w:rPr>
        <w:t xml:space="preserve">, </w:t>
      </w:r>
      <w:r w:rsidRPr="0002247B">
        <w:rPr>
          <w:color w:val="000000"/>
          <w:sz w:val="24"/>
          <w:szCs w:val="24"/>
        </w:rPr>
        <w:t>два</w:t>
      </w:r>
      <w:r w:rsidR="00D02BF9" w:rsidRPr="0002247B">
        <w:rPr>
          <w:color w:val="000000"/>
          <w:sz w:val="24"/>
          <w:szCs w:val="24"/>
        </w:rPr>
        <w:t xml:space="preserve"> </w:t>
      </w:r>
      <w:r w:rsidRPr="0002247B">
        <w:rPr>
          <w:color w:val="000000"/>
          <w:sz w:val="24"/>
          <w:szCs w:val="24"/>
        </w:rPr>
        <w:t>стола</w:t>
      </w:r>
      <w:r w:rsidR="00D02BF9" w:rsidRPr="0002247B">
        <w:rPr>
          <w:color w:val="000000"/>
          <w:sz w:val="24"/>
          <w:szCs w:val="24"/>
        </w:rPr>
        <w:t xml:space="preserve"> </w:t>
      </w:r>
      <w:r w:rsidRPr="0002247B">
        <w:rPr>
          <w:color w:val="000000"/>
          <w:sz w:val="24"/>
          <w:szCs w:val="24"/>
        </w:rPr>
        <w:t>и</w:t>
      </w:r>
      <w:r w:rsidR="00D02BF9" w:rsidRPr="0002247B">
        <w:rPr>
          <w:color w:val="000000"/>
          <w:sz w:val="24"/>
          <w:szCs w:val="24"/>
        </w:rPr>
        <w:t xml:space="preserve"> </w:t>
      </w:r>
      <w:r w:rsidRPr="0002247B">
        <w:rPr>
          <w:color w:val="000000"/>
          <w:sz w:val="24"/>
          <w:szCs w:val="24"/>
        </w:rPr>
        <w:t>два</w:t>
      </w:r>
      <w:r w:rsidR="00D02BF9" w:rsidRPr="0002247B">
        <w:rPr>
          <w:color w:val="000000"/>
          <w:sz w:val="24"/>
          <w:szCs w:val="24"/>
        </w:rPr>
        <w:t xml:space="preserve"> </w:t>
      </w:r>
      <w:r w:rsidRPr="0002247B">
        <w:rPr>
          <w:color w:val="000000"/>
          <w:sz w:val="24"/>
          <w:szCs w:val="24"/>
        </w:rPr>
        <w:t>фијокара</w:t>
      </w:r>
      <w:r w:rsidR="00D02BF9" w:rsidRPr="0002247B">
        <w:rPr>
          <w:color w:val="000000"/>
          <w:sz w:val="24"/>
          <w:szCs w:val="24"/>
        </w:rPr>
        <w:t>)</w:t>
      </w:r>
    </w:p>
    <w:p w14:paraId="2C0B0ED4" w14:textId="48BE2AF0" w:rsidR="00D02BF9" w:rsidRPr="0002247B" w:rsidRDefault="0002247B" w:rsidP="00BB57BE">
      <w:pPr>
        <w:pStyle w:val="ListParagraph"/>
        <w:tabs>
          <w:tab w:val="left" w:pos="834"/>
        </w:tabs>
        <w:ind w:right="131" w:firstLine="0"/>
        <w:rPr>
          <w:color w:val="000000"/>
          <w:sz w:val="24"/>
          <w:szCs w:val="24"/>
        </w:rPr>
      </w:pPr>
      <w:r w:rsidRPr="0002247B">
        <w:rPr>
          <w:color w:val="000000"/>
          <w:sz w:val="24"/>
          <w:szCs w:val="24"/>
        </w:rPr>
        <w:t>Дијагностички</w:t>
      </w:r>
      <w:r w:rsidR="00D02BF9" w:rsidRPr="0002247B">
        <w:rPr>
          <w:color w:val="000000"/>
          <w:sz w:val="24"/>
          <w:szCs w:val="24"/>
        </w:rPr>
        <w:t xml:space="preserve"> </w:t>
      </w:r>
      <w:r w:rsidRPr="0002247B">
        <w:rPr>
          <w:color w:val="000000"/>
          <w:sz w:val="24"/>
          <w:szCs w:val="24"/>
        </w:rPr>
        <w:t>уређај</w:t>
      </w:r>
      <w:r w:rsidR="00D02BF9" w:rsidRPr="0002247B">
        <w:rPr>
          <w:color w:val="000000"/>
          <w:sz w:val="24"/>
          <w:szCs w:val="24"/>
        </w:rPr>
        <w:t xml:space="preserve"> </w:t>
      </w:r>
      <w:r w:rsidRPr="0002247B">
        <w:rPr>
          <w:color w:val="000000"/>
          <w:sz w:val="24"/>
          <w:szCs w:val="24"/>
        </w:rPr>
        <w:t>Х</w:t>
      </w:r>
      <w:r w:rsidR="00D02BF9" w:rsidRPr="0002247B">
        <w:rPr>
          <w:color w:val="000000"/>
          <w:sz w:val="24"/>
          <w:szCs w:val="24"/>
        </w:rPr>
        <w:t>y</w:t>
      </w:r>
      <w:r w:rsidRPr="0002247B">
        <w:rPr>
          <w:color w:val="000000"/>
          <w:sz w:val="24"/>
          <w:szCs w:val="24"/>
        </w:rPr>
        <w:t>ндаи</w:t>
      </w:r>
      <w:r w:rsidR="00D02BF9" w:rsidRPr="0002247B">
        <w:rPr>
          <w:color w:val="000000"/>
          <w:sz w:val="24"/>
          <w:szCs w:val="24"/>
        </w:rPr>
        <w:t xml:space="preserve"> </w:t>
      </w:r>
      <w:r w:rsidRPr="0002247B">
        <w:rPr>
          <w:color w:val="000000"/>
          <w:sz w:val="24"/>
          <w:szCs w:val="24"/>
        </w:rPr>
        <w:t>НХД</w:t>
      </w:r>
      <w:r w:rsidR="00D02BF9" w:rsidRPr="0002247B">
        <w:rPr>
          <w:color w:val="000000"/>
          <w:sz w:val="24"/>
          <w:szCs w:val="24"/>
        </w:rPr>
        <w:t>49656</w:t>
      </w:r>
    </w:p>
    <w:p w14:paraId="573250C0" w14:textId="655B893C" w:rsidR="00D02BF9" w:rsidRPr="00DD56ED" w:rsidRDefault="0002247B" w:rsidP="00BB57BE">
      <w:pPr>
        <w:pStyle w:val="ListParagraph"/>
        <w:tabs>
          <w:tab w:val="left" w:pos="834"/>
        </w:tabs>
        <w:ind w:right="131" w:firstLine="0"/>
        <w:rPr>
          <w:color w:val="000000"/>
          <w:sz w:val="24"/>
          <w:szCs w:val="24"/>
          <w:lang w:val="sr-Cyrl-RS"/>
        </w:rPr>
      </w:pPr>
      <w:r w:rsidRPr="0002247B">
        <w:rPr>
          <w:color w:val="000000"/>
          <w:sz w:val="24"/>
          <w:szCs w:val="24"/>
        </w:rPr>
        <w:t>Плочице</w:t>
      </w:r>
      <w:r w:rsidR="00D02BF9" w:rsidRPr="0002247B">
        <w:rPr>
          <w:color w:val="000000"/>
          <w:sz w:val="24"/>
          <w:szCs w:val="24"/>
        </w:rPr>
        <w:t xml:space="preserve"> </w:t>
      </w:r>
      <w:r w:rsidRPr="0002247B">
        <w:rPr>
          <w:color w:val="000000"/>
          <w:sz w:val="24"/>
          <w:szCs w:val="24"/>
        </w:rPr>
        <w:t>за</w:t>
      </w:r>
      <w:r w:rsidR="00D02BF9" w:rsidRPr="0002247B">
        <w:rPr>
          <w:color w:val="000000"/>
          <w:sz w:val="24"/>
          <w:szCs w:val="24"/>
        </w:rPr>
        <w:t xml:space="preserve"> </w:t>
      </w:r>
      <w:r w:rsidRPr="0002247B">
        <w:rPr>
          <w:color w:val="000000"/>
          <w:sz w:val="24"/>
          <w:szCs w:val="24"/>
        </w:rPr>
        <w:t>аутобоје</w:t>
      </w:r>
      <w:r w:rsidR="00D02BF9" w:rsidRPr="0002247B">
        <w:rPr>
          <w:color w:val="000000"/>
          <w:sz w:val="24"/>
          <w:szCs w:val="24"/>
        </w:rPr>
        <w:t xml:space="preserve"> </w:t>
      </w:r>
      <w:r w:rsidRPr="0002247B">
        <w:rPr>
          <w:color w:val="000000"/>
          <w:sz w:val="24"/>
          <w:szCs w:val="24"/>
        </w:rPr>
        <w:t>у</w:t>
      </w:r>
      <w:r w:rsidR="00D02BF9" w:rsidRPr="0002247B">
        <w:rPr>
          <w:color w:val="000000"/>
          <w:sz w:val="24"/>
          <w:szCs w:val="24"/>
        </w:rPr>
        <w:t xml:space="preserve"> </w:t>
      </w:r>
      <w:r w:rsidRPr="0002247B">
        <w:rPr>
          <w:color w:val="000000"/>
          <w:sz w:val="24"/>
          <w:szCs w:val="24"/>
        </w:rPr>
        <w:t>салону</w:t>
      </w:r>
      <w:r w:rsidR="00DD56ED">
        <w:rPr>
          <w:color w:val="000000"/>
          <w:sz w:val="24"/>
          <w:szCs w:val="24"/>
          <w:lang w:val="sr-Latn-RS"/>
        </w:rPr>
        <w:t xml:space="preserve"> 45 </w:t>
      </w:r>
      <w:r w:rsidR="00DD56ED">
        <w:rPr>
          <w:color w:val="000000"/>
          <w:sz w:val="24"/>
          <w:szCs w:val="24"/>
          <w:lang w:val="sr-Cyrl-RS"/>
        </w:rPr>
        <w:t>ком</w:t>
      </w:r>
    </w:p>
    <w:p w14:paraId="59239890" w14:textId="15542BDF" w:rsidR="00D02BF9" w:rsidRPr="0002247B" w:rsidRDefault="0002247B" w:rsidP="00BB57BE">
      <w:pPr>
        <w:pStyle w:val="ListParagraph"/>
        <w:tabs>
          <w:tab w:val="left" w:pos="834"/>
        </w:tabs>
        <w:ind w:right="131" w:firstLine="0"/>
        <w:rPr>
          <w:color w:val="000000"/>
          <w:sz w:val="24"/>
          <w:szCs w:val="24"/>
        </w:rPr>
      </w:pPr>
      <w:r w:rsidRPr="0002247B">
        <w:rPr>
          <w:color w:val="000000"/>
          <w:sz w:val="24"/>
          <w:szCs w:val="24"/>
        </w:rPr>
        <w:t>Компјутерски</w:t>
      </w:r>
      <w:r w:rsidR="00D02BF9" w:rsidRPr="0002247B">
        <w:rPr>
          <w:color w:val="000000"/>
          <w:sz w:val="24"/>
          <w:szCs w:val="24"/>
        </w:rPr>
        <w:t xml:space="preserve"> </w:t>
      </w:r>
      <w:r w:rsidRPr="0002247B">
        <w:rPr>
          <w:color w:val="000000"/>
          <w:sz w:val="24"/>
          <w:szCs w:val="24"/>
        </w:rPr>
        <w:t>програм</w:t>
      </w:r>
      <w:r w:rsidR="00D02BF9" w:rsidRPr="0002247B">
        <w:rPr>
          <w:color w:val="000000"/>
          <w:sz w:val="24"/>
          <w:szCs w:val="24"/>
        </w:rPr>
        <w:t xml:space="preserve"> </w:t>
      </w:r>
      <w:r w:rsidRPr="0002247B">
        <w:rPr>
          <w:color w:val="000000"/>
          <w:sz w:val="24"/>
          <w:szCs w:val="24"/>
        </w:rPr>
        <w:t>Панхеон</w:t>
      </w:r>
    </w:p>
    <w:p w14:paraId="59451628" w14:textId="291C24BB" w:rsidR="0002247B" w:rsidRPr="0002247B" w:rsidRDefault="0002247B" w:rsidP="00BB57BE">
      <w:pPr>
        <w:pStyle w:val="ListParagraph"/>
        <w:tabs>
          <w:tab w:val="left" w:pos="834"/>
        </w:tabs>
        <w:ind w:right="131" w:firstLine="0"/>
        <w:rPr>
          <w:color w:val="000000"/>
          <w:sz w:val="24"/>
          <w:szCs w:val="24"/>
        </w:rPr>
      </w:pPr>
      <w:r w:rsidRPr="0002247B">
        <w:rPr>
          <w:color w:val="000000"/>
          <w:sz w:val="24"/>
          <w:szCs w:val="24"/>
        </w:rPr>
        <w:t>Заставе</w:t>
      </w:r>
    </w:p>
    <w:p w14:paraId="60951F22" w14:textId="02D27870" w:rsidR="0002247B" w:rsidRPr="0002247B" w:rsidRDefault="0002247B" w:rsidP="00BB57BE">
      <w:pPr>
        <w:pStyle w:val="ListParagraph"/>
        <w:tabs>
          <w:tab w:val="left" w:pos="834"/>
        </w:tabs>
        <w:ind w:right="131" w:firstLine="0"/>
        <w:rPr>
          <w:color w:val="000000"/>
          <w:sz w:val="24"/>
          <w:szCs w:val="24"/>
        </w:rPr>
      </w:pPr>
      <w:r w:rsidRPr="0002247B">
        <w:rPr>
          <w:color w:val="000000"/>
          <w:sz w:val="24"/>
          <w:szCs w:val="24"/>
        </w:rPr>
        <w:t>Пуњач ЕВА-22СП</w:t>
      </w:r>
    </w:p>
    <w:p w14:paraId="543409E9" w14:textId="7696661A" w:rsidR="0002247B" w:rsidRDefault="0002247B" w:rsidP="00BB57BE">
      <w:pPr>
        <w:pStyle w:val="ListParagraph"/>
        <w:tabs>
          <w:tab w:val="left" w:pos="834"/>
        </w:tabs>
        <w:ind w:right="131" w:firstLine="0"/>
        <w:rPr>
          <w:color w:val="000000"/>
          <w:sz w:val="24"/>
          <w:szCs w:val="24"/>
        </w:rPr>
      </w:pPr>
      <w:r w:rsidRPr="0002247B">
        <w:rPr>
          <w:color w:val="000000"/>
          <w:sz w:val="24"/>
          <w:szCs w:val="24"/>
        </w:rPr>
        <w:t>Пуњач ЕВА-22СС</w:t>
      </w:r>
    </w:p>
    <w:p w14:paraId="7A7B4733" w14:textId="424295CD" w:rsidR="004E39BF" w:rsidRPr="004E39BF" w:rsidRDefault="004E39BF" w:rsidP="004E39BF">
      <w:pPr>
        <w:pStyle w:val="ListParagraph"/>
        <w:tabs>
          <w:tab w:val="left" w:pos="834"/>
        </w:tabs>
        <w:ind w:right="13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4E39BF">
        <w:rPr>
          <w:color w:val="000000"/>
          <w:sz w:val="24"/>
          <w:szCs w:val="24"/>
        </w:rPr>
        <w:t>Носач стакла врата</w:t>
      </w:r>
    </w:p>
    <w:p w14:paraId="66675C19" w14:textId="491E07C1" w:rsidR="004E39BF" w:rsidRPr="004E39BF" w:rsidRDefault="004E39BF" w:rsidP="004E39BF">
      <w:pPr>
        <w:pStyle w:val="ListParagraph"/>
        <w:tabs>
          <w:tab w:val="left" w:pos="834"/>
        </w:tabs>
        <w:ind w:right="13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4E39BF">
        <w:rPr>
          <w:color w:val="000000"/>
          <w:sz w:val="24"/>
          <w:szCs w:val="24"/>
        </w:rPr>
        <w:t>Пластика код ручне</w:t>
      </w:r>
    </w:p>
    <w:p w14:paraId="26450C91" w14:textId="7AA02D2F" w:rsidR="004E39BF" w:rsidRPr="004E39BF" w:rsidRDefault="004E39BF" w:rsidP="004E39BF">
      <w:pPr>
        <w:pStyle w:val="ListParagraph"/>
        <w:tabs>
          <w:tab w:val="left" w:pos="834"/>
        </w:tabs>
        <w:ind w:right="13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4E39BF">
        <w:rPr>
          <w:color w:val="000000"/>
          <w:sz w:val="24"/>
          <w:szCs w:val="24"/>
        </w:rPr>
        <w:t>Жабице</w:t>
      </w:r>
    </w:p>
    <w:p w14:paraId="41FFD637" w14:textId="02F4123A" w:rsidR="004E39BF" w:rsidRPr="004E39BF" w:rsidRDefault="004E39BF" w:rsidP="004E39BF">
      <w:pPr>
        <w:pStyle w:val="ListParagraph"/>
        <w:tabs>
          <w:tab w:val="left" w:pos="834"/>
        </w:tabs>
        <w:ind w:right="13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4E39BF">
        <w:rPr>
          <w:color w:val="000000"/>
          <w:sz w:val="24"/>
          <w:szCs w:val="24"/>
        </w:rPr>
        <w:t xml:space="preserve">Амблем </w:t>
      </w:r>
      <w:r>
        <w:rPr>
          <w:color w:val="000000"/>
          <w:sz w:val="24"/>
          <w:szCs w:val="24"/>
        </w:rPr>
        <w:t>Hyundai</w:t>
      </w:r>
    </w:p>
    <w:p w14:paraId="0EC9D706" w14:textId="7FC2939B" w:rsidR="004E39BF" w:rsidRPr="004E39BF" w:rsidRDefault="004E39BF" w:rsidP="004E39BF">
      <w:pPr>
        <w:pStyle w:val="ListParagraph"/>
        <w:tabs>
          <w:tab w:val="left" w:pos="834"/>
        </w:tabs>
        <w:ind w:right="13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4E39BF">
        <w:rPr>
          <w:color w:val="000000"/>
          <w:sz w:val="24"/>
          <w:szCs w:val="24"/>
        </w:rPr>
        <w:t>Трака врата</w:t>
      </w:r>
    </w:p>
    <w:p w14:paraId="7B3E1701" w14:textId="2251399B" w:rsidR="004E39BF" w:rsidRPr="004E39BF" w:rsidRDefault="004E39BF" w:rsidP="004E39BF">
      <w:pPr>
        <w:pStyle w:val="ListParagraph"/>
        <w:tabs>
          <w:tab w:val="left" w:pos="834"/>
        </w:tabs>
        <w:ind w:right="13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4E39BF">
        <w:rPr>
          <w:color w:val="000000"/>
          <w:sz w:val="24"/>
          <w:szCs w:val="24"/>
        </w:rPr>
        <w:t>Носач браника П/Д</w:t>
      </w:r>
    </w:p>
    <w:p w14:paraId="18057C06" w14:textId="297D2850" w:rsidR="004E39BF" w:rsidRPr="004E39BF" w:rsidRDefault="004E39BF" w:rsidP="004E39BF">
      <w:pPr>
        <w:pStyle w:val="ListParagraph"/>
        <w:tabs>
          <w:tab w:val="left" w:pos="834"/>
        </w:tabs>
        <w:ind w:right="13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4E39BF">
        <w:rPr>
          <w:color w:val="000000"/>
          <w:sz w:val="24"/>
          <w:szCs w:val="24"/>
        </w:rPr>
        <w:t>Носач браника бочни</w:t>
      </w:r>
    </w:p>
    <w:p w14:paraId="2573B2FF" w14:textId="492281E7" w:rsidR="004E39BF" w:rsidRPr="004E39BF" w:rsidRDefault="004E39BF" w:rsidP="004E39BF">
      <w:pPr>
        <w:pStyle w:val="ListParagraph"/>
        <w:tabs>
          <w:tab w:val="left" w:pos="834"/>
        </w:tabs>
        <w:ind w:right="13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4E39BF">
        <w:rPr>
          <w:color w:val="000000"/>
          <w:sz w:val="24"/>
          <w:szCs w:val="24"/>
        </w:rPr>
        <w:t>Филтер кабине</w:t>
      </w:r>
    </w:p>
    <w:p w14:paraId="1F627BFA" w14:textId="2DB0CDC4" w:rsidR="004E39BF" w:rsidRPr="004E39BF" w:rsidRDefault="004E39BF" w:rsidP="004E39BF">
      <w:pPr>
        <w:pStyle w:val="ListParagraph"/>
        <w:tabs>
          <w:tab w:val="left" w:pos="834"/>
        </w:tabs>
        <w:ind w:right="13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4E39BF">
        <w:rPr>
          <w:color w:val="000000"/>
          <w:sz w:val="24"/>
          <w:szCs w:val="24"/>
        </w:rPr>
        <w:t>Метлице брисача сувозачева</w:t>
      </w:r>
    </w:p>
    <w:p w14:paraId="203AE48A" w14:textId="18725CC2" w:rsidR="004E39BF" w:rsidRPr="004E39BF" w:rsidRDefault="004E39BF" w:rsidP="004E39BF">
      <w:pPr>
        <w:pStyle w:val="ListParagraph"/>
        <w:tabs>
          <w:tab w:val="left" w:pos="834"/>
        </w:tabs>
        <w:ind w:right="13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4E39BF">
        <w:rPr>
          <w:color w:val="000000"/>
          <w:sz w:val="24"/>
          <w:szCs w:val="24"/>
        </w:rPr>
        <w:t>Метлице брисача</w:t>
      </w:r>
    </w:p>
    <w:p w14:paraId="0E5E36E3" w14:textId="6FC83584" w:rsidR="004E39BF" w:rsidRPr="004E39BF" w:rsidRDefault="004E39BF" w:rsidP="004E39BF">
      <w:pPr>
        <w:pStyle w:val="ListParagraph"/>
        <w:tabs>
          <w:tab w:val="left" w:pos="834"/>
        </w:tabs>
        <w:ind w:right="13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4E39BF">
        <w:rPr>
          <w:color w:val="000000"/>
          <w:sz w:val="24"/>
          <w:szCs w:val="24"/>
        </w:rPr>
        <w:t>Жабица прскалице фара</w:t>
      </w:r>
    </w:p>
    <w:p w14:paraId="32F8FEA1" w14:textId="6EBA0ED9" w:rsidR="004E39BF" w:rsidRPr="004E39BF" w:rsidRDefault="004E39BF" w:rsidP="004E39BF">
      <w:pPr>
        <w:tabs>
          <w:tab w:val="left" w:pos="834"/>
        </w:tabs>
        <w:ind w:right="13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</w:t>
      </w:r>
      <w:r w:rsidRPr="004E39BF">
        <w:rPr>
          <w:color w:val="000000"/>
          <w:sz w:val="24"/>
          <w:szCs w:val="24"/>
        </w:rPr>
        <w:t>Филтер уља</w:t>
      </w:r>
    </w:p>
    <w:p w14:paraId="695186A5" w14:textId="77777777" w:rsidR="0002247B" w:rsidRDefault="0002247B" w:rsidP="00BB57BE">
      <w:pPr>
        <w:pStyle w:val="ListParagraph"/>
        <w:tabs>
          <w:tab w:val="left" w:pos="834"/>
        </w:tabs>
        <w:ind w:right="131" w:firstLine="0"/>
        <w:rPr>
          <w:rFonts w:ascii="Symbol" w:hAnsi="Symbol"/>
          <w:sz w:val="20"/>
        </w:rPr>
      </w:pPr>
    </w:p>
    <w:p w14:paraId="60FF19A0" w14:textId="03ACBF2F" w:rsidR="00DD56ED" w:rsidRDefault="00491E1A" w:rsidP="00DD56ED">
      <w:pPr>
        <w:pStyle w:val="BodyText"/>
        <w:jc w:val="left"/>
        <w:rPr>
          <w:b/>
        </w:rPr>
      </w:pPr>
      <w:r>
        <w:rPr>
          <w:lang w:val="sr-Cyrl-RS"/>
        </w:rPr>
        <w:t xml:space="preserve"> </w:t>
      </w:r>
      <w:r w:rsidR="00DD56ED">
        <w:rPr>
          <w:b/>
        </w:rPr>
        <w:t>Затворене понуде доставити најкасније до</w:t>
      </w:r>
      <w:r w:rsidR="00DD56ED">
        <w:rPr>
          <w:b/>
          <w:spacing w:val="-6"/>
        </w:rPr>
        <w:t xml:space="preserve"> </w:t>
      </w:r>
      <w:r w:rsidR="00DD56ED">
        <w:rPr>
          <w:b/>
          <w:lang w:val="sr-Cyrl-RS"/>
        </w:rPr>
        <w:t>12</w:t>
      </w:r>
      <w:r w:rsidR="00DD56ED">
        <w:rPr>
          <w:b/>
        </w:rPr>
        <w:t>.1</w:t>
      </w:r>
      <w:r w:rsidR="00DD56ED">
        <w:rPr>
          <w:b/>
          <w:lang w:val="sr-Cyrl-RS"/>
        </w:rPr>
        <w:t>2</w:t>
      </w:r>
      <w:r w:rsidR="00DD56ED">
        <w:rPr>
          <w:b/>
        </w:rPr>
        <w:t>.202</w:t>
      </w:r>
      <w:r w:rsidR="00DD56ED">
        <w:rPr>
          <w:b/>
          <w:lang w:val="sr-Cyrl-RS"/>
        </w:rPr>
        <w:t>3</w:t>
      </w:r>
      <w:r w:rsidR="00DD56ED">
        <w:rPr>
          <w:b/>
        </w:rPr>
        <w:t>.године на адресу</w:t>
      </w:r>
      <w:r w:rsidR="00DD56ED">
        <w:rPr>
          <w:b/>
          <w:spacing w:val="-4"/>
        </w:rPr>
        <w:t xml:space="preserve"> </w:t>
      </w:r>
      <w:r w:rsidR="00DD56ED">
        <w:rPr>
          <w:b/>
        </w:rPr>
        <w:t>канцеларије стечајног управника</w:t>
      </w:r>
      <w:r w:rsidR="00DD56ED">
        <w:rPr>
          <w:b/>
          <w:spacing w:val="-2"/>
        </w:rPr>
        <w:t xml:space="preserve"> </w:t>
      </w:r>
      <w:r w:rsidR="00DD56ED">
        <w:rPr>
          <w:b/>
        </w:rPr>
        <w:t>Ђорђа Зечевића,</w:t>
      </w:r>
      <w:r w:rsidR="00DD56ED">
        <w:rPr>
          <w:b/>
          <w:spacing w:val="-2"/>
        </w:rPr>
        <w:t xml:space="preserve"> </w:t>
      </w:r>
      <w:r w:rsidR="00DD56ED">
        <w:rPr>
          <w:b/>
        </w:rPr>
        <w:t>Београд,</w:t>
      </w:r>
      <w:r w:rsidR="00DD56ED">
        <w:rPr>
          <w:b/>
          <w:spacing w:val="-3"/>
        </w:rPr>
        <w:t xml:space="preserve"> </w:t>
      </w:r>
      <w:r w:rsidR="00DD56ED">
        <w:rPr>
          <w:b/>
        </w:rPr>
        <w:t xml:space="preserve">Јужни булевар 1/2, са назнаком ПОНУДА — пружање услуга процене вредности </w:t>
      </w:r>
      <w:r w:rsidR="00DD56ED" w:rsidRPr="007638F2">
        <w:rPr>
          <w:b/>
          <w:lang w:val="sr-Cyrl-CS"/>
        </w:rPr>
        <w:t xml:space="preserve">KOMPRESOR AZIJA AUTO DOO BEOGRAD </w:t>
      </w:r>
      <w:r w:rsidR="00DD56ED">
        <w:rPr>
          <w:b/>
          <w:lang w:val="sr-Cyrl-CS"/>
        </w:rPr>
        <w:t>–</w:t>
      </w:r>
      <w:r w:rsidR="00DD56ED" w:rsidRPr="007638F2">
        <w:rPr>
          <w:b/>
          <w:lang w:val="sr-Cyrl-CS"/>
        </w:rPr>
        <w:t xml:space="preserve"> </w:t>
      </w:r>
      <w:r w:rsidR="00DD56ED">
        <w:rPr>
          <w:b/>
          <w:lang w:val="sr-Cyrl-CS"/>
        </w:rPr>
        <w:t>у стечају</w:t>
      </w:r>
      <w:r w:rsidR="00DD56ED">
        <w:rPr>
          <w:b/>
        </w:rPr>
        <w:t>.</w:t>
      </w:r>
    </w:p>
    <w:p w14:paraId="35870776" w14:textId="77777777" w:rsidR="00DD56ED" w:rsidRDefault="00DD56ED" w:rsidP="00DD56ED">
      <w:pPr>
        <w:pStyle w:val="BodyText"/>
        <w:jc w:val="left"/>
        <w:rPr>
          <w:b/>
        </w:rPr>
      </w:pPr>
    </w:p>
    <w:p w14:paraId="183608C5" w14:textId="77777777" w:rsidR="00DD56ED" w:rsidRDefault="00DD56ED" w:rsidP="00DD56ED">
      <w:pPr>
        <w:pStyle w:val="BodyText"/>
        <w:ind w:left="113" w:right="116"/>
      </w:pPr>
      <w:r>
        <w:t>Понуда треба да садржи: квалификације и референце понуђача,</w:t>
      </w:r>
      <w:r>
        <w:rPr>
          <w:spacing w:val="-3"/>
        </w:rPr>
        <w:t xml:space="preserve"> </w:t>
      </w:r>
      <w:r>
        <w:t>рок</w:t>
      </w:r>
      <w:r>
        <w:rPr>
          <w:spacing w:val="40"/>
        </w:rPr>
        <w:t xml:space="preserve"> </w:t>
      </w:r>
      <w:r>
        <w:t>у коме ће процена бити</w:t>
      </w:r>
      <w:r>
        <w:rPr>
          <w:spacing w:val="40"/>
        </w:rPr>
        <w:t xml:space="preserve"> </w:t>
      </w:r>
      <w:r>
        <w:t>урађена,</w:t>
      </w:r>
      <w:r>
        <w:rPr>
          <w:spacing w:val="40"/>
        </w:rPr>
        <w:t xml:space="preserve"> </w:t>
      </w:r>
      <w:r>
        <w:t>цену са</w:t>
      </w:r>
      <w:r>
        <w:rPr>
          <w:spacing w:val="40"/>
        </w:rPr>
        <w:t xml:space="preserve"> </w:t>
      </w:r>
      <w:r>
        <w:t>ПДВ-ом и</w:t>
      </w:r>
      <w:r>
        <w:rPr>
          <w:spacing w:val="40"/>
        </w:rPr>
        <w:t xml:space="preserve"> </w:t>
      </w:r>
      <w:r>
        <w:t>роковима</w:t>
      </w:r>
      <w:r>
        <w:rPr>
          <w:spacing w:val="40"/>
        </w:rPr>
        <w:t xml:space="preserve"> </w:t>
      </w:r>
      <w:r>
        <w:t>плаћања услуге процене.</w:t>
      </w:r>
    </w:p>
    <w:p w14:paraId="1007D103" w14:textId="77777777" w:rsidR="00DD56ED" w:rsidRDefault="00DD56ED">
      <w:pPr>
        <w:pStyle w:val="BodyText"/>
        <w:ind w:left="113" w:right="131"/>
      </w:pPr>
    </w:p>
    <w:p w14:paraId="2D1A320E" w14:textId="77777777" w:rsidR="00DD56ED" w:rsidRDefault="00DD56ED">
      <w:pPr>
        <w:pStyle w:val="BodyText"/>
        <w:ind w:left="113" w:right="131"/>
      </w:pPr>
    </w:p>
    <w:p w14:paraId="166E65ED" w14:textId="16EA1451" w:rsidR="00101E00" w:rsidRDefault="000345CF">
      <w:pPr>
        <w:pStyle w:val="BodyText"/>
        <w:ind w:left="113" w:right="131"/>
      </w:pPr>
      <w:r>
        <w:t>Отварање понуда извршиће стечајни управник дана</w:t>
      </w:r>
      <w:r>
        <w:rPr>
          <w:spacing w:val="40"/>
        </w:rPr>
        <w:t xml:space="preserve"> </w:t>
      </w:r>
      <w:r w:rsidR="00491E1A">
        <w:rPr>
          <w:lang w:val="sr-Cyrl-RS"/>
        </w:rPr>
        <w:t>14</w:t>
      </w:r>
      <w:r>
        <w:t>.1</w:t>
      </w:r>
      <w:r w:rsidR="00491E1A">
        <w:rPr>
          <w:lang w:val="sr-Cyrl-RS"/>
        </w:rPr>
        <w:t>2</w:t>
      </w:r>
      <w:r>
        <w:t>.202</w:t>
      </w:r>
      <w:r w:rsidR="00491E1A">
        <w:rPr>
          <w:lang w:val="sr-Cyrl-RS"/>
        </w:rPr>
        <w:t>3</w:t>
      </w:r>
      <w:r>
        <w:t>.године</w:t>
      </w:r>
      <w:r>
        <w:rPr>
          <w:spacing w:val="40"/>
        </w:rPr>
        <w:t xml:space="preserve"> </w:t>
      </w:r>
      <w:r>
        <w:t>у 14:00 часова у седишту стечајног дужника, Ул.Јужни булевар 1/2 у присуству понуђача.</w:t>
      </w:r>
      <w:r>
        <w:rPr>
          <w:spacing w:val="40"/>
        </w:rPr>
        <w:t xml:space="preserve"> </w:t>
      </w:r>
      <w:r>
        <w:t>Понуђачи који не присуствују отварању понуда немају право на приговор резултата и текста Записника о отварању понуда.</w:t>
      </w:r>
    </w:p>
    <w:p w14:paraId="2448E3A1" w14:textId="77777777" w:rsidR="00101E00" w:rsidRDefault="00101E00">
      <w:pPr>
        <w:pStyle w:val="BodyText"/>
        <w:spacing w:before="4"/>
        <w:jc w:val="left"/>
        <w:rPr>
          <w:sz w:val="28"/>
        </w:rPr>
      </w:pPr>
    </w:p>
    <w:p w14:paraId="2D0A323F" w14:textId="59FBCEC0" w:rsidR="00491E1A" w:rsidRDefault="00491E1A">
      <w:pPr>
        <w:ind w:left="175" w:right="129"/>
        <w:jc w:val="both"/>
        <w:rPr>
          <w:bCs/>
          <w:sz w:val="24"/>
          <w:lang w:val="sr-Cyrl-RS"/>
        </w:rPr>
      </w:pPr>
      <w:r w:rsidRPr="00134F97">
        <w:rPr>
          <w:bCs/>
          <w:sz w:val="24"/>
          <w:lang w:val="sr-Cyrl-RS"/>
        </w:rPr>
        <w:t xml:space="preserve">Стечајни управник </w:t>
      </w:r>
      <w:r w:rsidR="00134F97" w:rsidRPr="00134F97">
        <w:rPr>
          <w:bCs/>
          <w:sz w:val="24"/>
          <w:lang w:val="sr-Cyrl-RS"/>
        </w:rPr>
        <w:t>ће изабрати најповољнијег понуђача на дан отварања понуда</w:t>
      </w:r>
      <w:r w:rsidR="00C94120">
        <w:rPr>
          <w:bCs/>
          <w:sz w:val="24"/>
          <w:lang w:val="sr-Cyrl-RS"/>
        </w:rPr>
        <w:t>.</w:t>
      </w:r>
    </w:p>
    <w:p w14:paraId="663118D4" w14:textId="6A45A30F" w:rsidR="00C94120" w:rsidRPr="000345CF" w:rsidRDefault="004F5259">
      <w:pPr>
        <w:ind w:left="175" w:right="129"/>
        <w:jc w:val="both"/>
        <w:rPr>
          <w:bCs/>
          <w:sz w:val="24"/>
          <w:lang w:val="sr-Cyrl-RS"/>
        </w:rPr>
      </w:pPr>
      <w:r>
        <w:rPr>
          <w:bCs/>
          <w:sz w:val="24"/>
          <w:lang w:val="sr-Cyrl-RS"/>
        </w:rPr>
        <w:t xml:space="preserve">Фотографије опреме могу се видети на сајту </w:t>
      </w:r>
      <w:r>
        <w:rPr>
          <w:bCs/>
          <w:sz w:val="24"/>
          <w:lang w:val="sr-Latn-RS"/>
        </w:rPr>
        <w:t xml:space="preserve">rbl.co.rs </w:t>
      </w:r>
      <w:r w:rsidR="000345CF">
        <w:rPr>
          <w:bCs/>
          <w:sz w:val="24"/>
          <w:lang w:val="sr-Cyrl-RS"/>
        </w:rPr>
        <w:t>одељак Актуелности</w:t>
      </w:r>
    </w:p>
    <w:p w14:paraId="733CF456" w14:textId="77777777" w:rsidR="00491E1A" w:rsidRDefault="00491E1A">
      <w:pPr>
        <w:ind w:left="175" w:right="129"/>
        <w:jc w:val="both"/>
        <w:rPr>
          <w:b/>
          <w:sz w:val="24"/>
        </w:rPr>
      </w:pPr>
    </w:p>
    <w:p w14:paraId="1DB942F4" w14:textId="77777777" w:rsidR="00DD56ED" w:rsidRDefault="000345CF" w:rsidP="00F65576">
      <w:pPr>
        <w:pStyle w:val="BodyText"/>
        <w:ind w:left="113"/>
      </w:pPr>
      <w:r>
        <w:t>Заинтерсовани</w:t>
      </w:r>
      <w:r>
        <w:rPr>
          <w:spacing w:val="47"/>
        </w:rPr>
        <w:t xml:space="preserve"> </w:t>
      </w:r>
      <w:r>
        <w:t>понуђачи</w:t>
      </w:r>
      <w:r>
        <w:rPr>
          <w:spacing w:val="47"/>
        </w:rPr>
        <w:t xml:space="preserve"> </w:t>
      </w:r>
      <w:r>
        <w:t>могу</w:t>
      </w:r>
      <w:r>
        <w:rPr>
          <w:spacing w:val="46"/>
        </w:rPr>
        <w:t xml:space="preserve"> </w:t>
      </w:r>
      <w:r>
        <w:t>тражити</w:t>
      </w:r>
      <w:r>
        <w:rPr>
          <w:spacing w:val="47"/>
        </w:rPr>
        <w:t xml:space="preserve"> </w:t>
      </w:r>
      <w:r>
        <w:t>детаљн</w:t>
      </w:r>
      <w:r w:rsidR="00F65576">
        <w:rPr>
          <w:lang w:val="sr-Cyrl-RS"/>
        </w:rPr>
        <w:t>иј</w:t>
      </w:r>
      <w:r>
        <w:t>е</w:t>
      </w:r>
      <w:r>
        <w:rPr>
          <w:spacing w:val="46"/>
        </w:rPr>
        <w:t xml:space="preserve"> </w:t>
      </w:r>
      <w:r>
        <w:t>информације</w:t>
      </w:r>
      <w:r>
        <w:rPr>
          <w:spacing w:val="45"/>
        </w:rPr>
        <w:t xml:space="preserve"> </w:t>
      </w:r>
      <w:r>
        <w:t>о</w:t>
      </w:r>
      <w:r>
        <w:rPr>
          <w:spacing w:val="44"/>
        </w:rPr>
        <w:t xml:space="preserve">  </w:t>
      </w:r>
      <w:r>
        <w:t>предметима</w:t>
      </w:r>
      <w:r>
        <w:rPr>
          <w:spacing w:val="46"/>
        </w:rPr>
        <w:t xml:space="preserve">  </w:t>
      </w:r>
      <w:r>
        <w:t>процене</w:t>
      </w:r>
      <w:r>
        <w:rPr>
          <w:spacing w:val="46"/>
        </w:rPr>
        <w:t xml:space="preserve"> </w:t>
      </w:r>
      <w:r>
        <w:t>на</w:t>
      </w:r>
    </w:p>
    <w:p w14:paraId="2448D238" w14:textId="674A489B" w:rsidR="00101E00" w:rsidRDefault="000345CF" w:rsidP="00F65576">
      <w:pPr>
        <w:pStyle w:val="BodyText"/>
        <w:ind w:left="113"/>
      </w:pPr>
      <w:r>
        <w:t>e-</w:t>
      </w:r>
      <w:r>
        <w:rPr>
          <w:spacing w:val="-4"/>
        </w:rPr>
        <w:t>mail</w:t>
      </w:r>
      <w:r w:rsidR="00F65576">
        <w:rPr>
          <w:spacing w:val="-4"/>
          <w:lang w:val="sr-Cyrl-RS"/>
        </w:rPr>
        <w:t xml:space="preserve"> </w:t>
      </w:r>
      <w:r>
        <w:t>стечајног</w:t>
      </w:r>
      <w:r>
        <w:rPr>
          <w:spacing w:val="-1"/>
        </w:rPr>
        <w:t xml:space="preserve"> </w:t>
      </w:r>
      <w:r>
        <w:t>управника:</w:t>
      </w:r>
      <w:r>
        <w:rPr>
          <w:spacing w:val="-1"/>
        </w:rPr>
        <w:t xml:space="preserve"> </w:t>
      </w:r>
      <w:hyperlink r:id="rId5">
        <w:r>
          <w:rPr>
            <w:color w:val="0000FF"/>
            <w:spacing w:val="-2"/>
            <w:u w:val="single" w:color="0000FF"/>
          </w:rPr>
          <w:t>rblserbia@gmail.com</w:t>
        </w:r>
      </w:hyperlink>
      <w:r>
        <w:rPr>
          <w:spacing w:val="-2"/>
        </w:rPr>
        <w:t>;</w:t>
      </w:r>
    </w:p>
    <w:p w14:paraId="18B57514" w14:textId="77777777" w:rsidR="00101E00" w:rsidRDefault="00101E00">
      <w:pPr>
        <w:pStyle w:val="BodyText"/>
        <w:spacing w:before="2"/>
        <w:jc w:val="left"/>
        <w:rPr>
          <w:sz w:val="16"/>
        </w:rPr>
      </w:pPr>
    </w:p>
    <w:p w14:paraId="045945BA" w14:textId="77777777" w:rsidR="00101E00" w:rsidRDefault="000345CF">
      <w:pPr>
        <w:pStyle w:val="BodyText"/>
        <w:spacing w:before="90"/>
        <w:ind w:left="113"/>
        <w:jc w:val="left"/>
      </w:pPr>
      <w:r>
        <w:t>Контакт</w:t>
      </w:r>
      <w:r>
        <w:rPr>
          <w:spacing w:val="-4"/>
        </w:rPr>
        <w:t xml:space="preserve"> </w:t>
      </w:r>
      <w:r>
        <w:t>телефон:</w:t>
      </w:r>
      <w:r>
        <w:rPr>
          <w:spacing w:val="-2"/>
        </w:rPr>
        <w:t xml:space="preserve"> </w:t>
      </w:r>
      <w:r>
        <w:t>063/240-473;</w:t>
      </w:r>
      <w:r>
        <w:rPr>
          <w:spacing w:val="-1"/>
        </w:rPr>
        <w:t xml:space="preserve"> </w:t>
      </w:r>
      <w:r>
        <w:t>011/2436-</w:t>
      </w:r>
      <w:r>
        <w:rPr>
          <w:spacing w:val="-4"/>
        </w:rPr>
        <w:t>674;</w:t>
      </w:r>
    </w:p>
    <w:sectPr w:rsidR="00101E00">
      <w:type w:val="continuous"/>
      <w:pgSz w:w="12240" w:h="15840"/>
      <w:pgMar w:top="1060" w:right="7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542C1"/>
    <w:multiLevelType w:val="hybridMultilevel"/>
    <w:tmpl w:val="5E2ACB00"/>
    <w:lvl w:ilvl="0" w:tplc="671CF47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lang w:eastAsia="en-US" w:bidi="ar-SA"/>
      </w:rPr>
    </w:lvl>
    <w:lvl w:ilvl="1" w:tplc="829292A0">
      <w:numFmt w:val="bullet"/>
      <w:lvlText w:val="•"/>
      <w:lvlJc w:val="left"/>
      <w:pPr>
        <w:ind w:left="1814" w:hanging="360"/>
      </w:pPr>
      <w:rPr>
        <w:rFonts w:hint="default"/>
        <w:lang w:eastAsia="en-US" w:bidi="ar-SA"/>
      </w:rPr>
    </w:lvl>
    <w:lvl w:ilvl="2" w:tplc="856AD35E">
      <w:numFmt w:val="bullet"/>
      <w:lvlText w:val="•"/>
      <w:lvlJc w:val="left"/>
      <w:pPr>
        <w:ind w:left="2788" w:hanging="360"/>
      </w:pPr>
      <w:rPr>
        <w:rFonts w:hint="default"/>
        <w:lang w:eastAsia="en-US" w:bidi="ar-SA"/>
      </w:rPr>
    </w:lvl>
    <w:lvl w:ilvl="3" w:tplc="7048D6BC">
      <w:numFmt w:val="bullet"/>
      <w:lvlText w:val="•"/>
      <w:lvlJc w:val="left"/>
      <w:pPr>
        <w:ind w:left="3762" w:hanging="360"/>
      </w:pPr>
      <w:rPr>
        <w:rFonts w:hint="default"/>
        <w:lang w:eastAsia="en-US" w:bidi="ar-SA"/>
      </w:rPr>
    </w:lvl>
    <w:lvl w:ilvl="4" w:tplc="706E8B24">
      <w:numFmt w:val="bullet"/>
      <w:lvlText w:val="•"/>
      <w:lvlJc w:val="left"/>
      <w:pPr>
        <w:ind w:left="4736" w:hanging="360"/>
      </w:pPr>
      <w:rPr>
        <w:rFonts w:hint="default"/>
        <w:lang w:eastAsia="en-US" w:bidi="ar-SA"/>
      </w:rPr>
    </w:lvl>
    <w:lvl w:ilvl="5" w:tplc="8AC64124">
      <w:numFmt w:val="bullet"/>
      <w:lvlText w:val="•"/>
      <w:lvlJc w:val="left"/>
      <w:pPr>
        <w:ind w:left="5710" w:hanging="360"/>
      </w:pPr>
      <w:rPr>
        <w:rFonts w:hint="default"/>
        <w:lang w:eastAsia="en-US" w:bidi="ar-SA"/>
      </w:rPr>
    </w:lvl>
    <w:lvl w:ilvl="6" w:tplc="76FAE81C">
      <w:numFmt w:val="bullet"/>
      <w:lvlText w:val="•"/>
      <w:lvlJc w:val="left"/>
      <w:pPr>
        <w:ind w:left="6684" w:hanging="360"/>
      </w:pPr>
      <w:rPr>
        <w:rFonts w:hint="default"/>
        <w:lang w:eastAsia="en-US" w:bidi="ar-SA"/>
      </w:rPr>
    </w:lvl>
    <w:lvl w:ilvl="7" w:tplc="172AE608">
      <w:numFmt w:val="bullet"/>
      <w:lvlText w:val="•"/>
      <w:lvlJc w:val="left"/>
      <w:pPr>
        <w:ind w:left="7658" w:hanging="360"/>
      </w:pPr>
      <w:rPr>
        <w:rFonts w:hint="default"/>
        <w:lang w:eastAsia="en-US" w:bidi="ar-SA"/>
      </w:rPr>
    </w:lvl>
    <w:lvl w:ilvl="8" w:tplc="5030B6C8">
      <w:numFmt w:val="bullet"/>
      <w:lvlText w:val="•"/>
      <w:lvlJc w:val="left"/>
      <w:pPr>
        <w:ind w:left="8632" w:hanging="360"/>
      </w:pPr>
      <w:rPr>
        <w:rFonts w:hint="default"/>
        <w:lang w:eastAsia="en-US" w:bidi="ar-SA"/>
      </w:rPr>
    </w:lvl>
  </w:abstractNum>
  <w:num w:numId="1" w16cid:durableId="2132284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1E00"/>
    <w:rsid w:val="0002247B"/>
    <w:rsid w:val="000345CF"/>
    <w:rsid w:val="00101E00"/>
    <w:rsid w:val="00134F97"/>
    <w:rsid w:val="00232376"/>
    <w:rsid w:val="00356EFB"/>
    <w:rsid w:val="003F6096"/>
    <w:rsid w:val="00491E1A"/>
    <w:rsid w:val="004E39BF"/>
    <w:rsid w:val="004F5259"/>
    <w:rsid w:val="00566640"/>
    <w:rsid w:val="007438BC"/>
    <w:rsid w:val="009D367F"/>
    <w:rsid w:val="00BB13E1"/>
    <w:rsid w:val="00BB57BE"/>
    <w:rsid w:val="00C94120"/>
    <w:rsid w:val="00D02BF9"/>
    <w:rsid w:val="00DD56ED"/>
    <w:rsid w:val="00F6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CDF0D"/>
  <w15:docId w15:val="{0EB688FE-4A5E-412C-9FA4-22DD80622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 w:right="12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blserbi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mickey</dc:creator>
  <cp:lastModifiedBy>MICKEY</cp:lastModifiedBy>
  <cp:revision>8</cp:revision>
  <cp:lastPrinted>2023-11-29T10:37:00Z</cp:lastPrinted>
  <dcterms:created xsi:type="dcterms:W3CDTF">2023-11-29T10:09:00Z</dcterms:created>
  <dcterms:modified xsi:type="dcterms:W3CDTF">2023-11-29T14:12:00Z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2023-11-29T00:00:00Z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D:20211013125554</vt:lpwstr>
  </property>
</Properties>
</file>