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8EA3" w14:textId="3C15FCF5" w:rsidR="00445831" w:rsidRPr="00DC746D" w:rsidRDefault="00C83AF8" w:rsidP="00DC746D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основу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чл.</w:t>
      </w:r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27.</w:t>
      </w:r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став </w:t>
      </w:r>
      <w:proofErr w:type="gramStart"/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5,чл.</w:t>
      </w:r>
      <w:proofErr w:type="gram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132.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став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2. и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чл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135.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став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2.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Закона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о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стечају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(,,</w:t>
      </w:r>
      <w:proofErr w:type="spellStart"/>
      <w:proofErr w:type="gram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Службени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гласник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Републике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Србије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“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број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104/2009, 99/2011 –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др.закон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, 71/2012 –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одлука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УС 83/2014, 113/2017, 44/2018 и 95/2018</w:t>
      </w:r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)</w:t>
      </w:r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и у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складу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са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Националним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стандардом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</w:t>
      </w:r>
      <w:proofErr w:type="spellEnd"/>
      <w:r w:rsidRPr="00C83AF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5 </w:t>
      </w:r>
      <w:r w:rsidR="00445831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у и поступку уновчења имовине стечајног </w:t>
      </w:r>
      <w:proofErr w:type="gramStart"/>
      <w:r w:rsidR="00445831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дужника</w:t>
      </w:r>
      <w:r w:rsidR="00BF0E98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proofErr w:type="gramEnd"/>
      <w:r w:rsidR="00445831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45831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стечајни управник стечајног дужника</w:t>
      </w:r>
    </w:p>
    <w:p w14:paraId="6C853CC3" w14:textId="7E6222B6" w:rsidR="006466D9" w:rsidRDefault="00465200" w:rsidP="006466D9">
      <w:pPr>
        <w:pStyle w:val="NoSpacing"/>
        <w:ind w:right="-566"/>
        <w:rPr>
          <w:rFonts w:ascii="Times New Roman" w:hAnsi="Times New Roman" w:cs="Times New Roman"/>
          <w:b/>
          <w:sz w:val="20"/>
          <w:szCs w:val="20"/>
        </w:rPr>
      </w:pPr>
      <w:r>
        <w:rPr>
          <w:rStyle w:val="Bodytext2"/>
          <w:sz w:val="20"/>
          <w:szCs w:val="20"/>
          <w:lang w:val="sr-Cyrl-RS"/>
        </w:rPr>
        <w:t xml:space="preserve">                                           </w:t>
      </w:r>
      <w:r w:rsidR="006466D9">
        <w:rPr>
          <w:rStyle w:val="Bodytext2"/>
          <w:sz w:val="20"/>
          <w:szCs w:val="20"/>
          <w:lang w:val="sr-Cyrl-RS"/>
        </w:rPr>
        <w:t xml:space="preserve">    </w:t>
      </w:r>
      <w:r>
        <w:rPr>
          <w:rStyle w:val="Bodytext2"/>
          <w:sz w:val="20"/>
          <w:szCs w:val="20"/>
          <w:lang w:val="sr-Cyrl-RS"/>
        </w:rPr>
        <w:t xml:space="preserve">  </w:t>
      </w:r>
      <w:r w:rsidR="006466D9" w:rsidRPr="006466D9">
        <w:rPr>
          <w:rFonts w:ascii="Times New Roman" w:hAnsi="Times New Roman" w:cs="Times New Roman"/>
          <w:b/>
          <w:sz w:val="20"/>
          <w:szCs w:val="20"/>
          <w:lang w:val="sr-Cyrl-RS"/>
        </w:rPr>
        <w:t>СТАКЛОПАН АД</w:t>
      </w:r>
      <w:r w:rsidR="006466D9" w:rsidRPr="006466D9">
        <w:rPr>
          <w:rFonts w:ascii="Times New Roman" w:hAnsi="Times New Roman" w:cs="Times New Roman"/>
          <w:b/>
          <w:sz w:val="20"/>
          <w:szCs w:val="20"/>
        </w:rPr>
        <w:t xml:space="preserve">– у стечају Београд, </w:t>
      </w:r>
    </w:p>
    <w:p w14:paraId="4FF3D5E7" w14:textId="368C185F" w:rsidR="006466D9" w:rsidRPr="006466D9" w:rsidRDefault="006466D9" w:rsidP="006466D9">
      <w:pPr>
        <w:pStyle w:val="NoSpacing"/>
        <w:ind w:right="-56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                                       </w:t>
      </w:r>
      <w:r w:rsidRPr="006466D9">
        <w:rPr>
          <w:rFonts w:ascii="Times New Roman" w:hAnsi="Times New Roman" w:cs="Times New Roman"/>
          <w:b/>
          <w:sz w:val="20"/>
          <w:szCs w:val="20"/>
          <w:lang w:val="sr-Cyrl-RS"/>
        </w:rPr>
        <w:t>Кумодрашка број 247а</w:t>
      </w:r>
      <w:r w:rsidRPr="006466D9">
        <w:rPr>
          <w:rFonts w:ascii="Times New Roman" w:hAnsi="Times New Roman" w:cs="Times New Roman"/>
          <w:b/>
          <w:sz w:val="20"/>
          <w:szCs w:val="20"/>
        </w:rPr>
        <w:t>, МБ:</w:t>
      </w:r>
      <w:r w:rsidRPr="006466D9">
        <w:rPr>
          <w:rFonts w:ascii="Times New Roman" w:hAnsi="Times New Roman" w:cs="Times New Roman"/>
          <w:b/>
          <w:sz w:val="20"/>
          <w:szCs w:val="20"/>
          <w:lang w:val="sr-Cyrl-RS"/>
        </w:rPr>
        <w:t>07009097</w:t>
      </w:r>
      <w:r w:rsidRPr="006466D9">
        <w:rPr>
          <w:rFonts w:ascii="Times New Roman" w:hAnsi="Times New Roman" w:cs="Times New Roman"/>
          <w:b/>
          <w:sz w:val="20"/>
          <w:szCs w:val="20"/>
        </w:rPr>
        <w:t>, ПИБ:10</w:t>
      </w:r>
      <w:r w:rsidRPr="006466D9">
        <w:rPr>
          <w:rFonts w:ascii="Times New Roman" w:hAnsi="Times New Roman" w:cs="Times New Roman"/>
          <w:b/>
          <w:sz w:val="20"/>
          <w:szCs w:val="20"/>
          <w:lang w:val="sr-Cyrl-RS"/>
        </w:rPr>
        <w:t>1822586</w:t>
      </w:r>
    </w:p>
    <w:p w14:paraId="019E8CBD" w14:textId="0B42AF6E" w:rsidR="00445831" w:rsidRPr="006466D9" w:rsidRDefault="00465200" w:rsidP="006466D9">
      <w:pPr>
        <w:pStyle w:val="NoSpacing"/>
        <w:ind w:right="-566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Style w:val="Bodytext2"/>
          <w:sz w:val="20"/>
          <w:szCs w:val="20"/>
          <w:lang w:val="sr-Cyrl-RS"/>
        </w:rPr>
        <w:t xml:space="preserve">      </w:t>
      </w:r>
    </w:p>
    <w:p w14:paraId="3A89DE3E" w14:textId="77777777" w:rsidR="00445831" w:rsidRPr="0089368E" w:rsidRDefault="00445831" w:rsidP="00DC746D">
      <w:pPr>
        <w:pStyle w:val="NoSpacing"/>
        <w:ind w:right="-566"/>
        <w:jc w:val="center"/>
        <w:rPr>
          <w:rStyle w:val="Bodytext2"/>
          <w:sz w:val="20"/>
          <w:szCs w:val="20"/>
        </w:rPr>
      </w:pPr>
    </w:p>
    <w:p w14:paraId="561FB11D" w14:textId="77777777" w:rsidR="00DC746D" w:rsidRPr="00BC4A85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BC4A85">
        <w:rPr>
          <w:rFonts w:cs="Times New Roman"/>
          <w:b/>
          <w:szCs w:val="24"/>
        </w:rPr>
        <w:t xml:space="preserve">ОБЈАВЉУЈЕ </w:t>
      </w:r>
    </w:p>
    <w:p w14:paraId="18DA7A82" w14:textId="77777777" w:rsidR="00DC746D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</w:rPr>
      </w:pPr>
      <w:r w:rsidRPr="00BC4A85">
        <w:rPr>
          <w:rFonts w:ascii="Times New Roman" w:hAnsi="Times New Roman" w:cs="Times New Roman"/>
          <w:b/>
        </w:rPr>
        <w:t>ПОЗИВ ЗА ДОСТАВЉАЊЕ ПОНУД</w:t>
      </w:r>
      <w:r>
        <w:rPr>
          <w:rFonts w:ascii="Times New Roman" w:hAnsi="Times New Roman" w:cs="Times New Roman"/>
          <w:b/>
        </w:rPr>
        <w:t>A</w:t>
      </w:r>
    </w:p>
    <w:p w14:paraId="109A7FF5" w14:textId="77777777" w:rsidR="00BA05BA" w:rsidRPr="007A6C19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8"/>
          <w:szCs w:val="28"/>
        </w:rPr>
      </w:pPr>
      <w:r w:rsidRPr="007A6C19">
        <w:rPr>
          <w:rStyle w:val="Bodytext3"/>
          <w:rFonts w:ascii="Times New Roman" w:hAnsi="Times New Roman"/>
          <w:bCs w:val="0"/>
          <w:sz w:val="28"/>
          <w:szCs w:val="28"/>
        </w:rPr>
        <w:t>за</w:t>
      </w:r>
    </w:p>
    <w:p w14:paraId="122B8C5C" w14:textId="77777777" w:rsid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14:paraId="2BB45B4C" w14:textId="77777777" w:rsidR="00676DD7" w:rsidRP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3B3B3B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14:paraId="411F3D17" w14:textId="77777777" w:rsidR="00676DD7" w:rsidRPr="00BA05BA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67763F5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b/>
          <w:bCs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BA05BA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14:paraId="52305847" w14:textId="5C61A241" w:rsidR="00676DD7" w:rsidRPr="00BA05BA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23B786F1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14:paraId="52C09BA6" w14:textId="02051826" w:rsidR="008C2881" w:rsidRPr="00770C39" w:rsidRDefault="008C2881" w:rsidP="00DC746D">
      <w:pPr>
        <w:numPr>
          <w:ilvl w:val="0"/>
          <w:numId w:val="4"/>
        </w:numPr>
        <w:spacing w:after="0" w:line="240" w:lineRule="auto"/>
        <w:ind w:right="-566"/>
        <w:jc w:val="both"/>
      </w:pPr>
      <w:proofErr w:type="spellStart"/>
      <w:r w:rsidRPr="008C2881">
        <w:rPr>
          <w:color w:val="000000"/>
          <w:sz w:val="22"/>
        </w:rPr>
        <w:t>процену</w:t>
      </w:r>
      <w:proofErr w:type="spellEnd"/>
      <w:r w:rsidRPr="008C2881">
        <w:rPr>
          <w:color w:val="000000"/>
          <w:sz w:val="22"/>
        </w:rPr>
        <w:t xml:space="preserve"> </w:t>
      </w:r>
      <w:r w:rsidR="005A0015">
        <w:rPr>
          <w:color w:val="000000"/>
          <w:sz w:val="22"/>
          <w:lang w:val="sr-Cyrl-RS"/>
        </w:rPr>
        <w:t>цели</w:t>
      </w:r>
      <w:proofErr w:type="spellStart"/>
      <w:r w:rsidRPr="008C2881">
        <w:rPr>
          <w:color w:val="000000"/>
          <w:sz w:val="22"/>
        </w:rPr>
        <w:t>сходности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продаје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као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правног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лица</w:t>
      </w:r>
      <w:proofErr w:type="spellEnd"/>
      <w:r w:rsidR="005A0015">
        <w:rPr>
          <w:color w:val="000000"/>
          <w:sz w:val="22"/>
          <w:lang w:val="sr-Cyrl-RS"/>
        </w:rPr>
        <w:t xml:space="preserve"> у односу на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</w:t>
      </w:r>
      <w:proofErr w:type="spellEnd"/>
      <w:r w:rsidR="005A0015">
        <w:rPr>
          <w:color w:val="000000"/>
          <w:sz w:val="22"/>
          <w:lang w:val="sr-Cyrl-RS"/>
        </w:rPr>
        <w:t>у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у </w:t>
      </w:r>
      <w:proofErr w:type="spellStart"/>
      <w:r w:rsidRPr="008C2881">
        <w:rPr>
          <w:color w:val="000000"/>
          <w:sz w:val="22"/>
        </w:rPr>
        <w:t>деловима</w:t>
      </w:r>
      <w:proofErr w:type="spellEnd"/>
      <w:r w:rsidRPr="008C2881">
        <w:rPr>
          <w:color w:val="000000"/>
          <w:sz w:val="22"/>
        </w:rPr>
        <w:t xml:space="preserve"> ("</w:t>
      </w:r>
      <w:proofErr w:type="spellStart"/>
      <w:r w:rsidRPr="008C2881">
        <w:rPr>
          <w:color w:val="000000"/>
          <w:sz w:val="22"/>
        </w:rPr>
        <w:t>пакетима</w:t>
      </w:r>
      <w:proofErr w:type="spellEnd"/>
      <w:r w:rsidRPr="008C2881">
        <w:rPr>
          <w:color w:val="000000"/>
          <w:sz w:val="22"/>
        </w:rPr>
        <w:t xml:space="preserve">") </w:t>
      </w:r>
      <w:proofErr w:type="spellStart"/>
      <w:r w:rsidRPr="008C2881">
        <w:rPr>
          <w:color w:val="000000"/>
          <w:sz w:val="22"/>
        </w:rPr>
        <w:t>или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proofErr w:type="gramStart"/>
      <w:r w:rsidRPr="008C2881">
        <w:rPr>
          <w:sz w:val="22"/>
        </w:rPr>
        <w:t>појединачне</w:t>
      </w:r>
      <w:proofErr w:type="spellEnd"/>
      <w:r w:rsidRPr="008C2881">
        <w:rPr>
          <w:sz w:val="22"/>
        </w:rPr>
        <w:t xml:space="preserve">  </w:t>
      </w:r>
      <w:proofErr w:type="spellStart"/>
      <w:r w:rsidRPr="008C2881">
        <w:rPr>
          <w:sz w:val="22"/>
        </w:rPr>
        <w:t>продаје</w:t>
      </w:r>
      <w:proofErr w:type="spellEnd"/>
      <w:proofErr w:type="gram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имовине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стечајног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дужника</w:t>
      </w:r>
      <w:proofErr w:type="spellEnd"/>
      <w:r w:rsidRPr="008C2881">
        <w:rPr>
          <w:sz w:val="22"/>
        </w:rPr>
        <w:t>.</w:t>
      </w:r>
    </w:p>
    <w:p w14:paraId="42200FD0" w14:textId="77777777" w:rsidR="001E0340" w:rsidRPr="001E0340" w:rsidRDefault="001E0340" w:rsidP="00DC746D">
      <w:pPr>
        <w:spacing w:after="0" w:line="172" w:lineRule="atLeast"/>
        <w:ind w:right="-566"/>
        <w:jc w:val="both"/>
        <w:textAlignment w:val="baseline"/>
        <w:rPr>
          <w:rFonts w:eastAsia="Times New Roman" w:cs="Times New Roman"/>
          <w:iCs/>
          <w:color w:val="000000"/>
          <w:sz w:val="6"/>
          <w:szCs w:val="6"/>
          <w:bdr w:val="none" w:sz="0" w:space="0" w:color="auto" w:frame="1"/>
          <w:shd w:val="clear" w:color="auto" w:fill="FFFFFF"/>
          <w:lang w:val="sr-Cyrl-CS"/>
        </w:rPr>
      </w:pPr>
    </w:p>
    <w:p w14:paraId="630B769A" w14:textId="77777777" w:rsidR="001E0340" w:rsidRDefault="00676DD7" w:rsidP="00DC746D">
      <w:pPr>
        <w:spacing w:after="0" w:line="253" w:lineRule="atLeast"/>
        <w:ind w:left="714" w:right="-566" w:hanging="357"/>
        <w:jc w:val="both"/>
        <w:textAlignment w:val="baseline"/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000000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BA05BA">
        <w:rPr>
          <w:rFonts w:eastAsia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утврдити учешће </w:t>
      </w:r>
      <w:r w:rsidRPr="00BA05BA">
        <w:rPr>
          <w:rFonts w:eastAsia="Times New Roman" w:cs="Times New Roman"/>
          <w:iCs/>
          <w:color w:val="000000"/>
          <w:sz w:val="22"/>
          <w:lang w:val="sr-Cyrl-CS"/>
        </w:rPr>
        <w:t>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вредности процењене имовине на којој је конституисано разлучно 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право, у односу на процену вредности правног лица (изражено у процентима)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Latn-CS"/>
        </w:rPr>
        <w:t>,</w:t>
      </w:r>
    </w:p>
    <w:p w14:paraId="49D1DC31" w14:textId="77777777" w:rsidR="001E0340" w:rsidRPr="001E0340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14:paraId="12F9335F" w14:textId="77777777" w:rsidR="00676DD7" w:rsidRPr="00B339E6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280E9F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280E9F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280E9F">
        <w:rPr>
          <w:rFonts w:eastAsia="Times New Roman" w:cs="Times New Roman"/>
          <w:sz w:val="14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 xml:space="preserve">правно 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мишљењ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B339E6">
        <w:rPr>
          <w:rFonts w:eastAsia="Times New Roman" w:cs="Times New Roman"/>
          <w:iCs/>
          <w:sz w:val="22"/>
          <w:lang w:val="ru-RU"/>
        </w:rPr>
        <w:t> 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</w:t>
      </w:r>
      <w:r w:rsidRPr="00B339E6">
        <w:rPr>
          <w:rFonts w:eastAsia="Times New Roman" w:cs="Times New Roman"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</w:p>
    <w:p w14:paraId="7D3488B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636EDAE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B339E6">
        <w:rPr>
          <w:rFonts w:eastAsia="Times New Roman" w:cs="Times New Roman"/>
          <w:b/>
          <w:bCs/>
          <w:sz w:val="22"/>
          <w:lang w:val="sr-Cyrl-CS"/>
        </w:rPr>
        <w:t> 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B339E6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i/>
          <w:iCs/>
          <w:color w:val="000000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41595678" w14:textId="1508145A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на адреси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стечајног управника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Београд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, 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ул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 Бранкова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бр.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28/4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часова, или путем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BA21E0">
        <w:rPr>
          <w:rFonts w:eastAsia="Times New Roman" w:cs="Times New Roman"/>
          <w:color w:val="3B3B3B"/>
          <w:sz w:val="22"/>
          <w:lang w:val="sr-Cyrl-CS"/>
        </w:rPr>
        <w:t> </w:t>
      </w:r>
      <w:hyperlink r:id="rId5" w:history="1">
        <w:r w:rsidR="000800CF" w:rsidRPr="001D2C76">
          <w:rPr>
            <w:rStyle w:val="Hyperlink"/>
            <w:rFonts w:eastAsia="Times New Roman" w:cs="Times New Roman"/>
            <w:sz w:val="22"/>
          </w:rPr>
          <w:t>stojanovicds</w:t>
        </w:r>
        <w:r w:rsidR="000800CF" w:rsidRPr="001D2C76">
          <w:rPr>
            <w:rStyle w:val="Hyperlink"/>
            <w:rFonts w:eastAsia="Times New Roman" w:cs="Times New Roman"/>
            <w:sz w:val="22"/>
            <w:lang w:val="ru-RU"/>
          </w:rPr>
          <w:t>@</w:t>
        </w:r>
        <w:r w:rsidR="000800CF" w:rsidRPr="001D2C76">
          <w:rPr>
            <w:rStyle w:val="Hyperlink"/>
            <w:rFonts w:eastAsia="Times New Roman" w:cs="Times New Roman"/>
            <w:sz w:val="22"/>
          </w:rPr>
          <w:t>yahoo.com</w:t>
        </w:r>
      </w:hyperlink>
    </w:p>
    <w:p w14:paraId="1B570A98" w14:textId="77777777" w:rsidR="00676DD7" w:rsidRPr="00BA05BA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753E2A41" w14:textId="7039D6A5" w:rsidR="00676DD7" w:rsidRPr="00336529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6466D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Стаклопан ад у стечају Београд, улица Бранкова 28/4</w:t>
      </w:r>
    </w:p>
    <w:p w14:paraId="6CE7F2ED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195F5CEB" w14:textId="1AFC0255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стечајни управника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Драгица Стојановић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/21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6- 94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-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64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14:paraId="7A7C6FB8" w14:textId="77777777" w:rsidR="007A5339" w:rsidRDefault="007A5339" w:rsidP="00DC746D">
      <w:pPr>
        <w:ind w:right="-566"/>
      </w:pPr>
    </w:p>
    <w:sectPr w:rsidR="007A5339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92529">
    <w:abstractNumId w:val="2"/>
  </w:num>
  <w:num w:numId="2" w16cid:durableId="2024894754">
    <w:abstractNumId w:val="1"/>
  </w:num>
  <w:num w:numId="3" w16cid:durableId="666130740">
    <w:abstractNumId w:val="3"/>
  </w:num>
  <w:num w:numId="4" w16cid:durableId="28397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0800CF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65200"/>
    <w:rsid w:val="004B15C3"/>
    <w:rsid w:val="004E391A"/>
    <w:rsid w:val="00514943"/>
    <w:rsid w:val="005A0015"/>
    <w:rsid w:val="006466D9"/>
    <w:rsid w:val="00676DD7"/>
    <w:rsid w:val="00694D3A"/>
    <w:rsid w:val="0069512B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2525A"/>
    <w:rsid w:val="00A962CA"/>
    <w:rsid w:val="00A97EB6"/>
    <w:rsid w:val="00B339E6"/>
    <w:rsid w:val="00BA05BA"/>
    <w:rsid w:val="00BA21E0"/>
    <w:rsid w:val="00BB669E"/>
    <w:rsid w:val="00BF0E98"/>
    <w:rsid w:val="00C83AF8"/>
    <w:rsid w:val="00CC3958"/>
    <w:rsid w:val="00D77FAF"/>
    <w:rsid w:val="00DC746D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janovicds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Dragica</cp:lastModifiedBy>
  <cp:revision>2</cp:revision>
  <cp:lastPrinted>2020-11-03T11:51:00Z</cp:lastPrinted>
  <dcterms:created xsi:type="dcterms:W3CDTF">2023-02-22T09:24:00Z</dcterms:created>
  <dcterms:modified xsi:type="dcterms:W3CDTF">2023-02-22T09:24:00Z</dcterms:modified>
</cp:coreProperties>
</file>