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64964AFD" w:rsidR="00846D43" w:rsidRDefault="00846D43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sz w:val="22"/>
          <w:szCs w:val="22"/>
          <w:lang w:val="sr-Cyrl-RS"/>
        </w:rPr>
      </w:pPr>
    </w:p>
    <w:p w14:paraId="74C7BED9" w14:textId="2DF17D19" w:rsidR="00F415F5" w:rsidRDefault="00F415F5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sz w:val="22"/>
          <w:szCs w:val="22"/>
          <w:lang w:val="sr-Cyrl-RS"/>
        </w:rPr>
      </w:pPr>
    </w:p>
    <w:p w14:paraId="24590213" w14:textId="05B14C27" w:rsidR="00F415F5" w:rsidRDefault="00F415F5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sz w:val="22"/>
          <w:szCs w:val="22"/>
          <w:lang w:val="sr-Cyrl-RS"/>
        </w:rPr>
      </w:pPr>
    </w:p>
    <w:p w14:paraId="7DC31EF3" w14:textId="4187459E" w:rsidR="00F415F5" w:rsidRDefault="00F415F5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sz w:val="22"/>
          <w:szCs w:val="22"/>
          <w:lang w:val="sr-Cyrl-RS"/>
        </w:rPr>
      </w:pPr>
    </w:p>
    <w:p w14:paraId="7D868341" w14:textId="77777777" w:rsidR="00F415F5" w:rsidRPr="00F415F5" w:rsidRDefault="00F415F5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sz w:val="22"/>
          <w:szCs w:val="22"/>
          <w:lang w:val="sr-Cyrl-RS"/>
        </w:rPr>
      </w:pPr>
    </w:p>
    <w:p w14:paraId="495A6F46" w14:textId="77777777" w:rsidR="004B1B99" w:rsidRPr="00F415F5" w:rsidRDefault="004B1B99" w:rsidP="00846D43">
      <w:pPr>
        <w:autoSpaceDE w:val="0"/>
        <w:autoSpaceDN w:val="0"/>
        <w:adjustRightInd w:val="0"/>
        <w:jc w:val="both"/>
        <w:rPr>
          <w:rFonts w:ascii="Arial" w:eastAsia="HiddenHorzOCR" w:hAnsi="Arial" w:cs="Arial"/>
          <w:b/>
          <w:sz w:val="22"/>
          <w:szCs w:val="22"/>
          <w:lang w:val="sr-Cyrl-RS"/>
        </w:rPr>
      </w:pPr>
    </w:p>
    <w:p w14:paraId="6E9C35D1" w14:textId="2F33AFA6" w:rsidR="00CF1AEC" w:rsidRPr="00F415F5" w:rsidRDefault="00CF1AEC" w:rsidP="00CF1AE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8"/>
          <w:szCs w:val="28"/>
          <w:lang w:val="sr-Cyrl-CS"/>
        </w:rPr>
      </w:pPr>
      <w:r w:rsidRPr="00F415F5">
        <w:rPr>
          <w:rFonts w:ascii="Arial" w:hAnsi="Arial" w:cs="Arial"/>
          <w:b/>
          <w:sz w:val="28"/>
          <w:szCs w:val="28"/>
          <w:lang w:val="sr-Cyrl-CS"/>
        </w:rPr>
        <w:t>САОПШТЕЊЕ</w:t>
      </w:r>
    </w:p>
    <w:p w14:paraId="4440D4C5" w14:textId="77777777" w:rsidR="00CF1AEC" w:rsidRPr="00F415F5" w:rsidRDefault="00CF1AEC" w:rsidP="00CF1AE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6"/>
          <w:szCs w:val="26"/>
          <w:lang w:val="sr-Cyrl-CS"/>
        </w:rPr>
      </w:pPr>
    </w:p>
    <w:p w14:paraId="5FB2D008" w14:textId="77777777" w:rsidR="00952AA9" w:rsidRPr="00F415F5" w:rsidRDefault="00952AA9" w:rsidP="00CF1AE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lang w:val="sr-Cyrl-CS"/>
        </w:rPr>
      </w:pPr>
    </w:p>
    <w:p w14:paraId="16F3CE4E" w14:textId="48F95E76" w:rsidR="00CF1AEC" w:rsidRPr="00F415F5" w:rsidRDefault="00CF1AEC" w:rsidP="00695B1D">
      <w:pPr>
        <w:tabs>
          <w:tab w:val="left" w:pos="-810"/>
          <w:tab w:val="left" w:pos="15210"/>
        </w:tabs>
        <w:ind w:left="-709" w:right="-65"/>
        <w:jc w:val="both"/>
        <w:rPr>
          <w:rFonts w:ascii="Arial" w:hAnsi="Arial" w:cs="Arial"/>
          <w:lang w:val="sr-Cyrl-CS"/>
        </w:rPr>
      </w:pPr>
      <w:r w:rsidRPr="00F415F5">
        <w:rPr>
          <w:rFonts w:ascii="Arial" w:hAnsi="Arial" w:cs="Arial"/>
          <w:lang w:val="sr-Cyrl-CS"/>
        </w:rPr>
        <w:t xml:space="preserve">Дана </w:t>
      </w:r>
      <w:r w:rsidR="00F415F5" w:rsidRPr="00F415F5">
        <w:rPr>
          <w:rFonts w:ascii="Arial" w:hAnsi="Arial" w:cs="Arial"/>
          <w:lang w:val="sr-Cyrl-CS"/>
        </w:rPr>
        <w:t>15</w:t>
      </w:r>
      <w:r w:rsidRPr="00F415F5">
        <w:rPr>
          <w:rFonts w:ascii="Arial" w:hAnsi="Arial" w:cs="Arial"/>
          <w:lang w:val="sr-Cyrl-RS"/>
        </w:rPr>
        <w:t>.</w:t>
      </w:r>
      <w:r w:rsidR="00F415F5" w:rsidRPr="00F415F5">
        <w:rPr>
          <w:rFonts w:ascii="Arial" w:hAnsi="Arial" w:cs="Arial"/>
          <w:lang w:val="sr-Cyrl-RS"/>
        </w:rPr>
        <w:t>0</w:t>
      </w:r>
      <w:r w:rsidR="0015789C" w:rsidRPr="00F415F5">
        <w:rPr>
          <w:rFonts w:ascii="Arial" w:hAnsi="Arial" w:cs="Arial"/>
          <w:lang w:val="sr-Latn-RS"/>
        </w:rPr>
        <w:t>9</w:t>
      </w:r>
      <w:r w:rsidRPr="00F415F5">
        <w:rPr>
          <w:rFonts w:ascii="Arial" w:hAnsi="Arial" w:cs="Arial"/>
          <w:lang w:val="sr-Cyrl-RS"/>
        </w:rPr>
        <w:t>.20</w:t>
      </w:r>
      <w:r w:rsidR="00F415F5" w:rsidRPr="00F415F5">
        <w:rPr>
          <w:rFonts w:ascii="Arial" w:hAnsi="Arial" w:cs="Arial"/>
          <w:lang w:val="sr-Cyrl-RS"/>
        </w:rPr>
        <w:t>22</w:t>
      </w:r>
      <w:r w:rsidRPr="00F415F5">
        <w:rPr>
          <w:rFonts w:ascii="Arial" w:hAnsi="Arial" w:cs="Arial"/>
          <w:lang w:val="sr-Latn-CS"/>
        </w:rPr>
        <w:t>.</w:t>
      </w:r>
      <w:r w:rsidRPr="00F415F5">
        <w:rPr>
          <w:rFonts w:ascii="Arial" w:hAnsi="Arial" w:cs="Arial"/>
          <w:lang w:val="sr-Cyrl-CS"/>
        </w:rPr>
        <w:t xml:space="preserve"> године, у организацији Центра за стечај Агенције за лиценцирање стечајних управника, одржана је</w:t>
      </w:r>
      <w:r w:rsidRPr="00F415F5">
        <w:rPr>
          <w:rFonts w:ascii="Arial" w:hAnsi="Arial" w:cs="Arial"/>
          <w:lang w:val="ru-RU"/>
        </w:rPr>
        <w:t xml:space="preserve"> продаја </w:t>
      </w:r>
      <w:r w:rsidR="00F415F5" w:rsidRPr="00F415F5">
        <w:rPr>
          <w:rFonts w:ascii="Arial" w:hAnsi="Arial" w:cs="Arial"/>
          <w:lang w:val="ru-RU"/>
        </w:rPr>
        <w:t xml:space="preserve">дела имовине </w:t>
      </w:r>
      <w:r w:rsidRPr="00F415F5">
        <w:rPr>
          <w:rFonts w:ascii="Arial" w:hAnsi="Arial" w:cs="Arial"/>
          <w:lang w:val="ru-RU"/>
        </w:rPr>
        <w:t>стечајног  дужника АД «И</w:t>
      </w:r>
      <w:r w:rsidR="00F415F5" w:rsidRPr="00F415F5">
        <w:rPr>
          <w:rFonts w:ascii="Arial" w:hAnsi="Arial" w:cs="Arial"/>
          <w:lang w:val="ru-RU"/>
        </w:rPr>
        <w:t>ВО ЛОЛА РИБАР</w:t>
      </w:r>
      <w:r w:rsidRPr="00F415F5">
        <w:rPr>
          <w:rFonts w:ascii="Arial" w:hAnsi="Arial" w:cs="Arial"/>
          <w:lang w:val="ru-RU"/>
        </w:rPr>
        <w:t xml:space="preserve">» у стечају, </w:t>
      </w:r>
      <w:r w:rsidR="00F415F5" w:rsidRPr="00F415F5">
        <w:rPr>
          <w:rFonts w:ascii="Arial" w:hAnsi="Arial" w:cs="Arial"/>
          <w:lang w:val="ru-RU"/>
        </w:rPr>
        <w:t xml:space="preserve">Улица Југословенска 2, </w:t>
      </w:r>
      <w:r w:rsidRPr="00F415F5">
        <w:rPr>
          <w:rFonts w:ascii="Arial" w:hAnsi="Arial" w:cs="Arial"/>
          <w:lang w:val="ru-RU"/>
        </w:rPr>
        <w:t>Београд, методом јавног прикупљања понуда</w:t>
      </w:r>
      <w:r w:rsidRPr="00F415F5">
        <w:rPr>
          <w:rFonts w:ascii="Arial" w:hAnsi="Arial" w:cs="Arial"/>
          <w:lang w:val="sr-Cyrl-CS"/>
        </w:rPr>
        <w:t>.</w:t>
      </w:r>
    </w:p>
    <w:p w14:paraId="29272DF7" w14:textId="5F1B215D" w:rsidR="00952AA9" w:rsidRPr="00F415F5" w:rsidRDefault="00952AA9" w:rsidP="00695B1D">
      <w:pPr>
        <w:tabs>
          <w:tab w:val="left" w:pos="-810"/>
          <w:tab w:val="left" w:pos="15210"/>
        </w:tabs>
        <w:ind w:left="-709" w:right="-65"/>
        <w:jc w:val="both"/>
        <w:rPr>
          <w:rFonts w:ascii="Arial" w:hAnsi="Arial" w:cs="Arial"/>
          <w:lang w:val="sr-Cyrl-CS"/>
        </w:rPr>
      </w:pPr>
    </w:p>
    <w:p w14:paraId="2EDBD550" w14:textId="133C5C4A" w:rsidR="00952AA9" w:rsidRPr="00F415F5" w:rsidRDefault="00952AA9" w:rsidP="00695B1D">
      <w:pPr>
        <w:tabs>
          <w:tab w:val="left" w:pos="-810"/>
          <w:tab w:val="left" w:pos="15210"/>
        </w:tabs>
        <w:ind w:left="-709" w:right="-65"/>
        <w:jc w:val="both"/>
        <w:rPr>
          <w:rFonts w:ascii="Arial" w:hAnsi="Arial" w:cs="Arial"/>
          <w:lang w:val="sr-Cyrl-CS"/>
        </w:rPr>
      </w:pPr>
      <w:r w:rsidRPr="00F415F5">
        <w:rPr>
          <w:rFonts w:ascii="Arial" w:hAnsi="Arial" w:cs="Arial"/>
          <w:lang w:val="sr-Cyrl-CS"/>
        </w:rPr>
        <w:t xml:space="preserve">Стечајном управнику </w:t>
      </w:r>
      <w:r w:rsidR="00F415F5" w:rsidRPr="00F415F5">
        <w:rPr>
          <w:rFonts w:ascii="Arial" w:hAnsi="Arial" w:cs="Arial"/>
          <w:lang w:val="sr-Cyrl-CS"/>
        </w:rPr>
        <w:t>је</w:t>
      </w:r>
      <w:r w:rsidR="0015789C" w:rsidRPr="00F415F5">
        <w:rPr>
          <w:rFonts w:ascii="Arial" w:hAnsi="Arial" w:cs="Arial"/>
          <w:lang w:val="sr-Cyrl-RS"/>
        </w:rPr>
        <w:t xml:space="preserve"> благовремено </w:t>
      </w:r>
      <w:r w:rsidR="00F415F5" w:rsidRPr="00F415F5">
        <w:rPr>
          <w:rFonts w:ascii="Arial" w:hAnsi="Arial" w:cs="Arial"/>
          <w:lang w:val="sr-Cyrl-RS"/>
        </w:rPr>
        <w:t>достављена</w:t>
      </w:r>
      <w:r w:rsidR="0015789C" w:rsidRPr="00F415F5">
        <w:rPr>
          <w:rFonts w:ascii="Arial" w:hAnsi="Arial" w:cs="Arial"/>
          <w:lang w:val="sr-Cyrl-RS"/>
        </w:rPr>
        <w:t xml:space="preserve"> </w:t>
      </w:r>
      <w:r w:rsidR="00F415F5" w:rsidRPr="00F415F5">
        <w:rPr>
          <w:rFonts w:ascii="Arial" w:hAnsi="Arial" w:cs="Arial"/>
          <w:lang w:val="sr-Cyrl-RS"/>
        </w:rPr>
        <w:t>једна</w:t>
      </w:r>
      <w:r w:rsidR="0015789C" w:rsidRPr="00F415F5">
        <w:rPr>
          <w:rFonts w:ascii="Arial" w:hAnsi="Arial" w:cs="Arial"/>
          <w:lang w:val="sr-Cyrl-RS"/>
        </w:rPr>
        <w:t xml:space="preserve"> (</w:t>
      </w:r>
      <w:r w:rsidR="00F415F5" w:rsidRPr="00F415F5">
        <w:rPr>
          <w:rFonts w:ascii="Arial" w:hAnsi="Arial" w:cs="Arial"/>
          <w:lang w:val="sr-Cyrl-RS"/>
        </w:rPr>
        <w:t>1</w:t>
      </w:r>
      <w:r w:rsidR="0015789C" w:rsidRPr="00F415F5">
        <w:rPr>
          <w:rFonts w:ascii="Arial" w:hAnsi="Arial" w:cs="Arial"/>
          <w:lang w:val="sr-Cyrl-RS"/>
        </w:rPr>
        <w:t>)</w:t>
      </w:r>
      <w:r w:rsidRPr="00F415F5">
        <w:rPr>
          <w:rFonts w:ascii="Arial" w:hAnsi="Arial" w:cs="Arial"/>
          <w:lang w:val="sr-Cyrl-CS"/>
        </w:rPr>
        <w:t xml:space="preserve"> понуд</w:t>
      </w:r>
      <w:r w:rsidR="00F415F5" w:rsidRPr="00F415F5">
        <w:rPr>
          <w:rFonts w:ascii="Arial" w:hAnsi="Arial" w:cs="Arial"/>
          <w:lang w:val="sr-Cyrl-CS"/>
        </w:rPr>
        <w:t>а и то</w:t>
      </w:r>
      <w:r w:rsidRPr="00F415F5">
        <w:rPr>
          <w:rFonts w:ascii="Arial" w:hAnsi="Arial" w:cs="Arial"/>
          <w:lang w:val="sr-Cyrl-CS"/>
        </w:rPr>
        <w:t>:</w:t>
      </w:r>
    </w:p>
    <w:p w14:paraId="09A96B2B" w14:textId="438113AF" w:rsidR="00CF1AEC" w:rsidRPr="00F415F5" w:rsidRDefault="00CF1AEC" w:rsidP="00CF1AE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lang w:val="sr-Cyrl-CS"/>
        </w:rPr>
      </w:pPr>
    </w:p>
    <w:tbl>
      <w:tblPr>
        <w:tblW w:w="977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13"/>
        <w:gridCol w:w="2802"/>
        <w:gridCol w:w="1816"/>
        <w:gridCol w:w="1822"/>
        <w:gridCol w:w="2620"/>
      </w:tblGrid>
      <w:tr w:rsidR="00F415F5" w:rsidRPr="00F415F5" w14:paraId="016B161F" w14:textId="77777777" w:rsidTr="00F415F5">
        <w:trPr>
          <w:trHeight w:val="488"/>
          <w:tblCellSpacing w:w="20" w:type="dxa"/>
          <w:jc w:val="center"/>
        </w:trPr>
        <w:tc>
          <w:tcPr>
            <w:tcW w:w="653" w:type="dxa"/>
            <w:shd w:val="clear" w:color="auto" w:fill="auto"/>
            <w:vAlign w:val="center"/>
          </w:tcPr>
          <w:p w14:paraId="38AAABDE" w14:textId="23526578" w:rsidR="00CF1AEC" w:rsidRPr="00F415F5" w:rsidRDefault="00CF1AEC" w:rsidP="00F415F5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F415F5">
              <w:rPr>
                <w:rFonts w:ascii="Arial" w:hAnsi="Arial" w:cs="Arial"/>
                <w:b/>
                <w:sz w:val="26"/>
                <w:szCs w:val="26"/>
                <w:lang w:val="ru-RU"/>
              </w:rPr>
              <w:t>Р</w:t>
            </w:r>
            <w:r w:rsidRPr="00F415F5">
              <w:rPr>
                <w:rFonts w:ascii="Arial" w:hAnsi="Arial" w:cs="Arial"/>
                <w:b/>
                <w:sz w:val="26"/>
                <w:szCs w:val="26"/>
                <w:lang w:val="sr-Cyrl-CS"/>
              </w:rPr>
              <w:t>б.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6903639" w14:textId="77777777" w:rsidR="00CF1AEC" w:rsidRPr="00F415F5" w:rsidRDefault="00CF1AEC" w:rsidP="00420F66">
            <w:pPr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</w:p>
          <w:p w14:paraId="657CE2A0" w14:textId="08111C14" w:rsidR="00CF1AEC" w:rsidRPr="00F415F5" w:rsidRDefault="00CF1AEC" w:rsidP="00420F6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F415F5">
              <w:rPr>
                <w:rFonts w:ascii="Arial" w:hAnsi="Arial" w:cs="Arial"/>
                <w:b/>
                <w:sz w:val="26"/>
                <w:szCs w:val="26"/>
                <w:lang w:val="ru-RU"/>
              </w:rPr>
              <w:t>Предмет продаје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77436AE1" w14:textId="344DAF51" w:rsidR="00CF1AEC" w:rsidRPr="00F415F5" w:rsidRDefault="00CF1AEC" w:rsidP="00420F6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F415F5">
              <w:rPr>
                <w:rFonts w:ascii="Arial" w:hAnsi="Arial" w:cs="Arial"/>
                <w:b/>
                <w:sz w:val="26"/>
                <w:szCs w:val="26"/>
                <w:lang w:val="ru-RU"/>
              </w:rPr>
              <w:t>Процењена вредност (дин)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06822A3" w14:textId="008C7536" w:rsidR="00CF1AEC" w:rsidRPr="00F415F5" w:rsidRDefault="00CF1AEC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F415F5">
              <w:rPr>
                <w:rFonts w:ascii="Arial" w:hAnsi="Arial" w:cs="Arial"/>
                <w:b/>
                <w:sz w:val="26"/>
                <w:szCs w:val="26"/>
                <w:lang w:val="ru-RU"/>
              </w:rPr>
              <w:t>Понуђена цена</w:t>
            </w:r>
          </w:p>
          <w:p w14:paraId="6605AC71" w14:textId="77777777" w:rsidR="00CF1AEC" w:rsidRPr="00F415F5" w:rsidRDefault="00CF1AEC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F415F5">
              <w:rPr>
                <w:rFonts w:ascii="Arial" w:hAnsi="Arial" w:cs="Arial"/>
                <w:b/>
                <w:sz w:val="26"/>
                <w:szCs w:val="26"/>
                <w:lang w:val="ru-RU"/>
              </w:rPr>
              <w:t>(дин)</w:t>
            </w:r>
          </w:p>
        </w:tc>
        <w:tc>
          <w:tcPr>
            <w:tcW w:w="2560" w:type="dxa"/>
            <w:shd w:val="clear" w:color="auto" w:fill="auto"/>
            <w:vAlign w:val="center"/>
          </w:tcPr>
          <w:p w14:paraId="02B5542E" w14:textId="67D88D62" w:rsidR="00CF1AEC" w:rsidRPr="00F415F5" w:rsidRDefault="00CF1AEC" w:rsidP="00420F66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rFonts w:ascii="Arial" w:hAnsi="Arial" w:cs="Arial"/>
                <w:b/>
                <w:sz w:val="26"/>
                <w:szCs w:val="26"/>
                <w:lang w:val="ru-RU"/>
              </w:rPr>
            </w:pPr>
            <w:r w:rsidRPr="00F415F5">
              <w:rPr>
                <w:rFonts w:ascii="Arial" w:hAnsi="Arial" w:cs="Arial"/>
                <w:b/>
                <w:sz w:val="26"/>
                <w:szCs w:val="26"/>
                <w:lang w:val="ru-RU"/>
              </w:rPr>
              <w:t xml:space="preserve">      Понуђач</w:t>
            </w:r>
          </w:p>
        </w:tc>
      </w:tr>
      <w:tr w:rsidR="00F415F5" w:rsidRPr="00F415F5" w14:paraId="17B4C67E" w14:textId="77777777" w:rsidTr="00F415F5">
        <w:trPr>
          <w:trHeight w:val="1564"/>
          <w:tblCellSpacing w:w="20" w:type="dxa"/>
          <w:jc w:val="center"/>
        </w:trPr>
        <w:tc>
          <w:tcPr>
            <w:tcW w:w="653" w:type="dxa"/>
            <w:shd w:val="clear" w:color="auto" w:fill="auto"/>
            <w:vAlign w:val="center"/>
          </w:tcPr>
          <w:p w14:paraId="043C5997" w14:textId="77777777" w:rsidR="00CF1AEC" w:rsidRPr="00F415F5" w:rsidRDefault="00CF1AEC" w:rsidP="00952AA9">
            <w:pPr>
              <w:numPr>
                <w:ilvl w:val="0"/>
                <w:numId w:val="4"/>
              </w:num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762" w:type="dxa"/>
            <w:shd w:val="clear" w:color="auto" w:fill="auto"/>
            <w:vAlign w:val="center"/>
          </w:tcPr>
          <w:p w14:paraId="1A45B46B" w14:textId="10B5812A" w:rsidR="00CF1AEC" w:rsidRPr="00F415F5" w:rsidRDefault="00F415F5" w:rsidP="00F415F5">
            <w:pPr>
              <w:tabs>
                <w:tab w:val="left" w:pos="990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Вишенаменски пословни простор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(</w:t>
            </w:r>
            <w:r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ресторан и покретна имовина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315C6036" w14:textId="6A937FB9" w:rsidR="00CF1AEC" w:rsidRPr="00F415F5" w:rsidRDefault="00F415F5" w:rsidP="00420F66">
            <w:pPr>
              <w:tabs>
                <w:tab w:val="left" w:pos="99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365</w:t>
            </w:r>
            <w:r w:rsidR="00CF1AEC"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.</w:t>
            </w:r>
            <w:r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275</w:t>
            </w:r>
            <w:r w:rsidR="00CF1AEC"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.</w:t>
            </w:r>
            <w:r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606</w:t>
            </w:r>
            <w:r w:rsidR="00CF1AEC"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,</w:t>
            </w:r>
            <w:r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98</w:t>
            </w:r>
          </w:p>
          <w:p w14:paraId="1C0D04A8" w14:textId="6DA749EB" w:rsidR="00CF1AEC" w:rsidRPr="00F415F5" w:rsidRDefault="00CF1AEC" w:rsidP="00420F66">
            <w:pPr>
              <w:tabs>
                <w:tab w:val="left" w:pos="99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F415F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динара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A7873AE" w14:textId="108AF9E5" w:rsidR="00CF1AEC" w:rsidRP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415F5">
              <w:rPr>
                <w:rFonts w:ascii="Arial" w:hAnsi="Arial" w:cs="Arial"/>
                <w:b/>
                <w:sz w:val="22"/>
                <w:szCs w:val="22"/>
                <w:lang w:val="ru-RU"/>
              </w:rPr>
              <w:t>16.500.000,00</w:t>
            </w:r>
          </w:p>
        </w:tc>
        <w:tc>
          <w:tcPr>
            <w:tcW w:w="2560" w:type="dxa"/>
            <w:shd w:val="clear" w:color="auto" w:fill="auto"/>
            <w:vAlign w:val="center"/>
          </w:tcPr>
          <w:p w14:paraId="68337751" w14:textId="77777777" w:rsid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14:paraId="4538099E" w14:textId="77777777" w:rsid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14:paraId="54DA915F" w14:textId="77777777" w:rsid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14:paraId="3B4B7D33" w14:textId="11D5DF0C" w:rsidR="00952AA9" w:rsidRP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F415F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„МОНА“ ДОО </w:t>
            </w:r>
            <w:r w:rsidR="0015789C" w:rsidRPr="00F415F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Београд </w:t>
            </w:r>
          </w:p>
          <w:p w14:paraId="1D207467" w14:textId="0458F520" w:rsid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</w:t>
            </w:r>
          </w:p>
          <w:p w14:paraId="0483AEFC" w14:textId="77777777" w:rsid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14:paraId="5E1CF375" w14:textId="011E5A87" w:rsidR="00F415F5" w:rsidRPr="00F415F5" w:rsidRDefault="00F415F5" w:rsidP="00420F66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</w:tc>
      </w:tr>
    </w:tbl>
    <w:p w14:paraId="3A20DAD8" w14:textId="69E3B864" w:rsidR="00CF1AEC" w:rsidRPr="00F415F5" w:rsidRDefault="00CF1AEC" w:rsidP="00CF1AE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lang w:val="sr-Cyrl-CS"/>
        </w:rPr>
      </w:pPr>
    </w:p>
    <w:p w14:paraId="6025CD56" w14:textId="2543437F" w:rsidR="00952AA9" w:rsidRPr="00F415F5" w:rsidRDefault="00952AA9" w:rsidP="00CF1AE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lang w:val="sr-Cyrl-CS"/>
        </w:rPr>
      </w:pPr>
    </w:p>
    <w:p w14:paraId="20811E27" w14:textId="09362ADF" w:rsidR="00952AA9" w:rsidRPr="00F415F5" w:rsidRDefault="00952AA9" w:rsidP="00695B1D">
      <w:pPr>
        <w:tabs>
          <w:tab w:val="left" w:pos="-810"/>
          <w:tab w:val="left" w:pos="15210"/>
        </w:tabs>
        <w:ind w:left="-709" w:right="-65"/>
        <w:jc w:val="both"/>
        <w:rPr>
          <w:rFonts w:ascii="Arial" w:hAnsi="Arial" w:cs="Arial"/>
          <w:lang w:val="sr-Cyrl-CS"/>
        </w:rPr>
      </w:pPr>
      <w:r w:rsidRPr="00F415F5">
        <w:rPr>
          <w:rFonts w:ascii="Arial" w:hAnsi="Arial" w:cs="Arial"/>
          <w:lang w:val="sr-Cyrl-CS"/>
        </w:rPr>
        <w:t xml:space="preserve">Како </w:t>
      </w:r>
      <w:r w:rsidR="00695B1D" w:rsidRPr="00F415F5">
        <w:rPr>
          <w:rFonts w:ascii="Arial" w:hAnsi="Arial" w:cs="Arial"/>
          <w:lang w:val="sr-Cyrl-CS"/>
        </w:rPr>
        <w:t xml:space="preserve">највиша </w:t>
      </w:r>
      <w:r w:rsidRPr="00F415F5">
        <w:rPr>
          <w:rFonts w:ascii="Arial" w:hAnsi="Arial" w:cs="Arial"/>
          <w:lang w:val="sr-Cyrl-CS"/>
        </w:rPr>
        <w:t>понуђена цена износи мање од 50% процењене вредности предмета продаје, понуда ће бити достављена одбору поверилаца на одлучивање.</w:t>
      </w:r>
    </w:p>
    <w:sectPr w:rsidR="00952AA9" w:rsidRPr="00F415F5" w:rsidSect="00F415F5">
      <w:footerReference w:type="default" r:id="rId8"/>
      <w:headerReference w:type="first" r:id="rId9"/>
      <w:footerReference w:type="first" r:id="rId10"/>
      <w:pgSz w:w="11907" w:h="16840" w:code="9"/>
      <w:pgMar w:top="1418" w:right="1842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531D" w14:textId="77777777" w:rsidR="00226E55" w:rsidRDefault="00226E55">
      <w:r>
        <w:separator/>
      </w:r>
    </w:p>
  </w:endnote>
  <w:endnote w:type="continuationSeparator" w:id="0">
    <w:p w14:paraId="063A7B48" w14:textId="77777777" w:rsidR="00226E55" w:rsidRDefault="0022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8992" w14:textId="77777777" w:rsidR="00226E55" w:rsidRDefault="00226E55">
      <w:r>
        <w:separator/>
      </w:r>
    </w:p>
  </w:footnote>
  <w:footnote w:type="continuationSeparator" w:id="0">
    <w:p w14:paraId="4BF496DF" w14:textId="77777777" w:rsidR="00226E55" w:rsidRDefault="0022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695B1D">
    <w:pPr>
      <w:ind w:left="-1080" w:right="5433" w:firstLine="3065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25" name="Picture 25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695B1D">
    <w:pPr>
      <w:ind w:left="-1080" w:right="4627" w:firstLine="2498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695B1D">
    <w:pPr>
      <w:pStyle w:val="Title"/>
      <w:ind w:left="-1080" w:right="4202" w:firstLine="1364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2A43FAB2" w:rsidR="000E2368" w:rsidRPr="00697E0A" w:rsidRDefault="000E2368" w:rsidP="00695B1D">
    <w:pPr>
      <w:pStyle w:val="Title"/>
      <w:ind w:left="-1080" w:right="4060" w:firstLine="1506"/>
      <w:rPr>
        <w:lang w:val="sr-Latn-CS"/>
      </w:rPr>
    </w:pPr>
    <w:r w:rsidRPr="00697E0A">
      <w:rPr>
        <w:lang w:val="ru-RU"/>
      </w:rPr>
      <w:t>СТЕЧАЈНИХ</w:t>
    </w:r>
    <w:r w:rsidR="00695B1D">
      <w:rPr>
        <w:lang w:val="ru-RU"/>
      </w:rPr>
      <w:t xml:space="preserve"> </w:t>
    </w:r>
    <w:r w:rsidRPr="00697E0A">
      <w:rPr>
        <w:lang w:val="ru-RU"/>
      </w:rPr>
      <w:t>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851015">
    <w:abstractNumId w:val="0"/>
  </w:num>
  <w:num w:numId="2" w16cid:durableId="2088844858">
    <w:abstractNumId w:val="1"/>
  </w:num>
  <w:num w:numId="3" w16cid:durableId="1492604000">
    <w:abstractNumId w:val="2"/>
  </w:num>
  <w:num w:numId="4" w16cid:durableId="1886795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89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26E55"/>
    <w:rsid w:val="00234092"/>
    <w:rsid w:val="00235405"/>
    <w:rsid w:val="00246A50"/>
    <w:rsid w:val="00282D6C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93089"/>
    <w:rsid w:val="00695B1D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73839"/>
    <w:rsid w:val="007A1F51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20D77"/>
    <w:rsid w:val="00952AA9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1AEC"/>
    <w:rsid w:val="00D255C0"/>
    <w:rsid w:val="00D36AE8"/>
    <w:rsid w:val="00D4046E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2389B"/>
    <w:rsid w:val="00F415F5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081A0-4F47-4408-A1DF-146B3774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2018-11-22T14:00:00Z</cp:lastPrinted>
  <dcterms:created xsi:type="dcterms:W3CDTF">2022-09-15T10:26:00Z</dcterms:created>
  <dcterms:modified xsi:type="dcterms:W3CDTF">2022-09-15T10:26:00Z</dcterms:modified>
</cp:coreProperties>
</file>