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4DEC6EAB" w:rsidR="00846D43" w:rsidRDefault="00846D4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025E84DF" w14:textId="7F1BFDF4" w:rsidR="009442C3" w:rsidRDefault="009442C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6FEA7A84" w14:textId="116B1B0F" w:rsidR="009442C3" w:rsidRDefault="009442C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54F9C0BA" w14:textId="0C6374D8" w:rsidR="009442C3" w:rsidRDefault="009442C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5E862AB4" w14:textId="405B6C00" w:rsidR="009442C3" w:rsidRDefault="009442C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0E4B1FBC" w14:textId="77777777" w:rsidR="00B83E88" w:rsidRPr="0076322F" w:rsidRDefault="00B83E88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2CF8A82F" w14:textId="77777777" w:rsidR="0015752C" w:rsidRPr="0076322F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="Calibri" w:hAnsi="Calibri" w:cs="Calibri"/>
          <w:b/>
          <w:sz w:val="22"/>
          <w:szCs w:val="22"/>
          <w:lang w:val="sr-Cyrl-CS"/>
        </w:rPr>
      </w:pPr>
      <w:r w:rsidRPr="0076322F">
        <w:rPr>
          <w:rFonts w:ascii="Calibri" w:hAnsi="Calibri" w:cs="Calibri"/>
          <w:b/>
          <w:sz w:val="22"/>
          <w:szCs w:val="22"/>
          <w:lang w:val="sr-Cyrl-CS"/>
        </w:rPr>
        <w:t>САОПШТЕЊЕ</w:t>
      </w:r>
    </w:p>
    <w:p w14:paraId="5A58E3C5" w14:textId="730D19B4" w:rsidR="0015752C" w:rsidRDefault="0015752C" w:rsidP="0015752C">
      <w:pPr>
        <w:tabs>
          <w:tab w:val="left" w:pos="-810"/>
          <w:tab w:val="left" w:pos="15210"/>
        </w:tabs>
        <w:ind w:right="-65"/>
        <w:rPr>
          <w:rFonts w:ascii="Calibri" w:hAnsi="Calibri" w:cs="Calibri"/>
          <w:b/>
          <w:sz w:val="22"/>
          <w:szCs w:val="22"/>
          <w:lang w:val="sr-Cyrl-CS"/>
        </w:rPr>
      </w:pPr>
    </w:p>
    <w:p w14:paraId="58A00740" w14:textId="77777777" w:rsidR="00B83E88" w:rsidRPr="0076322F" w:rsidRDefault="00B83E88" w:rsidP="0015752C">
      <w:pPr>
        <w:tabs>
          <w:tab w:val="left" w:pos="-810"/>
          <w:tab w:val="left" w:pos="15210"/>
        </w:tabs>
        <w:ind w:right="-65"/>
        <w:rPr>
          <w:rFonts w:ascii="Calibri" w:hAnsi="Calibri" w:cs="Calibri"/>
          <w:b/>
          <w:sz w:val="22"/>
          <w:szCs w:val="22"/>
          <w:lang w:val="sr-Cyrl-CS"/>
        </w:rPr>
      </w:pPr>
    </w:p>
    <w:p w14:paraId="24AEB841" w14:textId="63E41736" w:rsidR="0015752C" w:rsidRPr="0076322F" w:rsidRDefault="0015752C" w:rsidP="0015752C">
      <w:pPr>
        <w:tabs>
          <w:tab w:val="left" w:pos="-810"/>
          <w:tab w:val="left" w:pos="15210"/>
        </w:tabs>
        <w:ind w:right="-65"/>
        <w:jc w:val="both"/>
        <w:rPr>
          <w:rFonts w:ascii="Calibri" w:hAnsi="Calibri" w:cs="Calibri"/>
          <w:b/>
          <w:sz w:val="22"/>
          <w:szCs w:val="22"/>
          <w:lang w:val="sr-Cyrl-CS"/>
        </w:rPr>
      </w:pP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Дана </w:t>
      </w:r>
      <w:r w:rsidR="00BA3F24">
        <w:rPr>
          <w:rFonts w:ascii="Calibri" w:hAnsi="Calibri" w:cs="Calibri"/>
          <w:b/>
          <w:sz w:val="22"/>
          <w:szCs w:val="22"/>
          <w:lang w:val="sr-Latn-RS"/>
        </w:rPr>
        <w:t>23</w:t>
      </w:r>
      <w:r w:rsidR="00F14C63" w:rsidRPr="0076322F">
        <w:rPr>
          <w:rFonts w:ascii="Calibri" w:hAnsi="Calibri" w:cs="Calibri"/>
          <w:b/>
          <w:sz w:val="22"/>
          <w:szCs w:val="22"/>
          <w:lang w:val="sr-Latn-CS"/>
        </w:rPr>
        <w:t>.</w:t>
      </w:r>
      <w:r w:rsidR="0076322F" w:rsidRPr="0076322F">
        <w:rPr>
          <w:rFonts w:ascii="Calibri" w:hAnsi="Calibri" w:cs="Calibri"/>
          <w:b/>
          <w:sz w:val="22"/>
          <w:szCs w:val="22"/>
          <w:lang w:val="sr-Cyrl-RS"/>
        </w:rPr>
        <w:t>0</w:t>
      </w:r>
      <w:r w:rsidR="00BA3F24">
        <w:rPr>
          <w:rFonts w:ascii="Calibri" w:hAnsi="Calibri" w:cs="Calibri"/>
          <w:b/>
          <w:sz w:val="22"/>
          <w:szCs w:val="22"/>
          <w:lang w:val="sr-Latn-RS"/>
        </w:rPr>
        <w:t>6</w:t>
      </w:r>
      <w:r w:rsidR="00F14C63" w:rsidRPr="0076322F">
        <w:rPr>
          <w:rFonts w:ascii="Calibri" w:hAnsi="Calibri" w:cs="Calibri"/>
          <w:b/>
          <w:sz w:val="22"/>
          <w:szCs w:val="22"/>
          <w:lang w:val="sr-Latn-CS"/>
        </w:rPr>
        <w:t>.20</w:t>
      </w:r>
      <w:r w:rsidR="00513EB0" w:rsidRPr="0076322F">
        <w:rPr>
          <w:rFonts w:ascii="Calibri" w:hAnsi="Calibri" w:cs="Calibri"/>
          <w:b/>
          <w:sz w:val="22"/>
          <w:szCs w:val="22"/>
          <w:lang w:val="sr-Latn-CS"/>
        </w:rPr>
        <w:t>2</w:t>
      </w:r>
      <w:r w:rsidR="0076322F" w:rsidRPr="0076322F">
        <w:rPr>
          <w:rFonts w:ascii="Calibri" w:hAnsi="Calibri" w:cs="Calibri"/>
          <w:b/>
          <w:sz w:val="22"/>
          <w:szCs w:val="22"/>
          <w:lang w:val="sr-Cyrl-RS"/>
        </w:rPr>
        <w:t>2</w:t>
      </w:r>
      <w:r w:rsidRPr="0076322F">
        <w:rPr>
          <w:rFonts w:ascii="Calibri" w:hAnsi="Calibri" w:cs="Calibri"/>
          <w:b/>
          <w:sz w:val="22"/>
          <w:szCs w:val="22"/>
          <w:lang w:val="sr-Latn-CS"/>
        </w:rPr>
        <w:t>.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 године, у организацији Центра за стечај Агенције за </w:t>
      </w:r>
      <w:r w:rsidR="00F14C63" w:rsidRPr="0076322F">
        <w:rPr>
          <w:rFonts w:ascii="Calibri" w:hAnsi="Calibri" w:cs="Calibri"/>
          <w:b/>
          <w:sz w:val="22"/>
          <w:szCs w:val="22"/>
          <w:lang w:val="sr-Cyrl-CS"/>
        </w:rPr>
        <w:t>лиценцирање стечајних управника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>, одржана је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 xml:space="preserve"> продаја</w:t>
      </w:r>
      <w:r w:rsidR="009442C3">
        <w:rPr>
          <w:rFonts w:ascii="Calibri" w:hAnsi="Calibri" w:cs="Calibri"/>
          <w:b/>
          <w:sz w:val="22"/>
          <w:szCs w:val="22"/>
          <w:lang w:val="ru-RU"/>
        </w:rPr>
        <w:t xml:space="preserve"> непокретне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 xml:space="preserve"> имовине дужника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 xml:space="preserve"> </w:t>
      </w:r>
      <w:r w:rsidR="00BA3F24">
        <w:rPr>
          <w:rFonts w:ascii="Calibri" w:hAnsi="Calibri" w:cs="Calibri"/>
          <w:b/>
          <w:sz w:val="22"/>
          <w:szCs w:val="22"/>
          <w:lang w:val="sr-Cyrl-RS"/>
        </w:rPr>
        <w:t>СТЕЧАЈНА МАСА АД „ЈАГОДИНСКА ПИВАРА-ФАБРИКА СЛАДА, ПИВА, КВАСЦА И БЕЗАЛКОХОЛНИХ ПИЋА, ЈАГОДИНА“ из Јагодине,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 xml:space="preserve"> методом 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>ј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>авног надметања</w:t>
      </w:r>
      <w:r w:rsidR="00B83E88">
        <w:rPr>
          <w:rFonts w:ascii="Calibri" w:hAnsi="Calibri" w:cs="Calibri"/>
          <w:b/>
          <w:sz w:val="22"/>
          <w:szCs w:val="22"/>
          <w:lang w:val="sr-Cyrl-CS"/>
        </w:rPr>
        <w:t xml:space="preserve"> </w:t>
      </w:r>
      <w:r w:rsidR="00BA3F24">
        <w:rPr>
          <w:rFonts w:ascii="Calibri" w:hAnsi="Calibri" w:cs="Calibri"/>
          <w:b/>
          <w:sz w:val="22"/>
          <w:szCs w:val="22"/>
          <w:lang w:val="sr-Cyrl-CS"/>
        </w:rPr>
        <w:t>и то:</w:t>
      </w:r>
    </w:p>
    <w:p w14:paraId="5DDF69FB" w14:textId="77777777" w:rsidR="0015752C" w:rsidRPr="0076322F" w:rsidRDefault="0015752C" w:rsidP="0015752C">
      <w:pPr>
        <w:rPr>
          <w:rFonts w:ascii="Calibri" w:hAnsi="Calibri" w:cs="Calibri"/>
          <w:sz w:val="22"/>
          <w:szCs w:val="22"/>
          <w:lang w:val="sr-Cyrl-CS"/>
        </w:rPr>
      </w:pPr>
    </w:p>
    <w:p w14:paraId="5EF1B040" w14:textId="77777777" w:rsidR="0015752C" w:rsidRPr="0076322F" w:rsidRDefault="0015752C" w:rsidP="0015752C">
      <w:pPr>
        <w:rPr>
          <w:rFonts w:ascii="Calibri" w:hAnsi="Calibri" w:cs="Calibri"/>
          <w:sz w:val="22"/>
          <w:szCs w:val="22"/>
          <w:lang w:val="sr-Cyrl-CS"/>
        </w:rPr>
      </w:pPr>
    </w:p>
    <w:tbl>
      <w:tblPr>
        <w:tblW w:w="99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11"/>
        <w:gridCol w:w="3449"/>
        <w:gridCol w:w="1576"/>
        <w:gridCol w:w="1631"/>
        <w:gridCol w:w="2285"/>
      </w:tblGrid>
      <w:tr w:rsidR="009442C3" w:rsidRPr="0076322F" w14:paraId="711196E1" w14:textId="77777777" w:rsidTr="00BA3F24">
        <w:trPr>
          <w:trHeight w:val="488"/>
          <w:tblCellSpacing w:w="20" w:type="dxa"/>
          <w:jc w:val="center"/>
        </w:trPr>
        <w:tc>
          <w:tcPr>
            <w:tcW w:w="9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Р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ед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.</w:t>
            </w:r>
          </w:p>
          <w:p w14:paraId="16762A11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4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76322F" w:rsidRDefault="00F14C63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  <w:p w14:paraId="6AC11F18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5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76322F" w:rsidRDefault="00F14C6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Продајна цена</w:t>
            </w:r>
          </w:p>
          <w:p w14:paraId="359D87F4" w14:textId="77777777" w:rsidR="00F14C63" w:rsidRPr="0076322F" w:rsidRDefault="00F14C6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76322F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9442C3" w:rsidRPr="0076322F" w14:paraId="5FAC2777" w14:textId="77777777" w:rsidTr="00BA3F24">
        <w:trPr>
          <w:trHeight w:val="436"/>
          <w:tblCellSpacing w:w="20" w:type="dxa"/>
          <w:jc w:val="center"/>
        </w:trPr>
        <w:tc>
          <w:tcPr>
            <w:tcW w:w="9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76322F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34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2C9DF60" w14:textId="1DC3833C" w:rsidR="00F14C63" w:rsidRPr="0076322F" w:rsidRDefault="00BA3F24" w:rsidP="00BA3F24">
            <w:pPr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 xml:space="preserve">Непокретна имовина у Новом Саду, у ул. Лазе Начића бр.39, постојећа на кп.бр.3136/1, уписана у лист непокретности бр.1168 КО Нови Сад 2, према огласу  који је објављен 23.05.2022. године у дневним листовима „Политика“ и „Новости </w:t>
            </w:r>
            <w:r w:rsidR="0076322F"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 </w:t>
            </w:r>
            <w:r w:rsidR="0076322F" w:rsidRPr="0076322F">
              <w:rPr>
                <w:rFonts w:ascii="Calibri" w:hAnsi="Calibri" w:cs="Calibri"/>
                <w:sz w:val="22"/>
                <w:szCs w:val="22"/>
                <w:lang w:val="sr-Latn-RS"/>
              </w:rPr>
              <w:t xml:space="preserve"> </w:t>
            </w:r>
            <w:r w:rsidR="0076322F"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5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0D98750" w14:textId="77777777" w:rsidR="00F14C63" w:rsidRPr="0076322F" w:rsidRDefault="00F14C63" w:rsidP="00F14C63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  <w:p w14:paraId="38DACD9A" w14:textId="17192A15" w:rsidR="0028443D" w:rsidRPr="0076322F" w:rsidRDefault="00513EB0" w:rsidP="0028443D">
            <w:pPr>
              <w:jc w:val="right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 </w:t>
            </w:r>
            <w:r w:rsidR="009442C3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58.005.306,00</w:t>
            </w:r>
          </w:p>
          <w:p w14:paraId="384B2C1A" w14:textId="3D0E69B5" w:rsidR="00F14C63" w:rsidRPr="0076322F" w:rsidRDefault="00F14C63" w:rsidP="00F14C63">
            <w:pPr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</w:p>
          <w:p w14:paraId="25E7F165" w14:textId="76C680E1" w:rsidR="00F14C63" w:rsidRPr="0076322F" w:rsidRDefault="00F14C63">
            <w:pPr>
              <w:tabs>
                <w:tab w:val="left" w:pos="990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A288A7B" w14:textId="77777777" w:rsidR="0028443D" w:rsidRPr="0076322F" w:rsidRDefault="0028443D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</w:p>
          <w:p w14:paraId="4E246557" w14:textId="49365B32" w:rsidR="00F14C63" w:rsidRPr="0076322F" w:rsidRDefault="009442C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59.000.000,00</w:t>
            </w:r>
            <w:r w:rsidR="0076322F"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2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76322F" w:rsidRDefault="00513EB0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  <w:p w14:paraId="6550968A" w14:textId="09599D19" w:rsidR="00F14C63" w:rsidRPr="0076322F" w:rsidRDefault="009442C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„</w:t>
            </w:r>
            <w:r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MAT REAL ESTATE“ DOO Novi Sad</w:t>
            </w:r>
            <w:r w:rsidR="00513EB0"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</w:t>
            </w:r>
          </w:p>
        </w:tc>
      </w:tr>
    </w:tbl>
    <w:p w14:paraId="1B90482D" w14:textId="1A9B4806" w:rsidR="004B7703" w:rsidRPr="0076322F" w:rsidRDefault="004B7703" w:rsidP="0015752C">
      <w:pPr>
        <w:jc w:val="both"/>
        <w:rPr>
          <w:rFonts w:ascii="Calibri" w:hAnsi="Calibri" w:cs="Calibri"/>
          <w:sz w:val="22"/>
          <w:szCs w:val="22"/>
          <w:lang w:val="sr-Latn-RS"/>
        </w:rPr>
      </w:pPr>
    </w:p>
    <w:sectPr w:rsidR="004B7703" w:rsidRPr="0076322F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2C062" w14:textId="77777777" w:rsidR="008B3B9C" w:rsidRDefault="008B3B9C">
      <w:r>
        <w:separator/>
      </w:r>
    </w:p>
  </w:endnote>
  <w:endnote w:type="continuationSeparator" w:id="0">
    <w:p w14:paraId="065046B4" w14:textId="77777777" w:rsidR="008B3B9C" w:rsidRDefault="008B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AD66" w14:textId="77777777" w:rsidR="008B3B9C" w:rsidRDefault="008B3B9C">
      <w:r>
        <w:separator/>
      </w:r>
    </w:p>
  </w:footnote>
  <w:footnote w:type="continuationSeparator" w:id="0">
    <w:p w14:paraId="3572EE42" w14:textId="77777777" w:rsidR="008B3B9C" w:rsidRDefault="008B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9442C3">
    <w:pPr>
      <w:ind w:left="-1080" w:right="4439"/>
      <w:jc w:val="right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9442C3">
    <w:pPr>
      <w:ind w:left="360" w:right="2455" w:firstLine="1080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1BF1CE61" w:rsidR="000E2368" w:rsidRPr="00697E0A" w:rsidRDefault="009442C3" w:rsidP="009442C3">
    <w:pPr>
      <w:pStyle w:val="Title"/>
      <w:ind w:left="-1080" w:right="1179" w:firstLine="1800"/>
      <w:jc w:val="left"/>
      <w:rPr>
        <w:lang w:val="ru-RU"/>
      </w:rPr>
    </w:pPr>
    <w:r>
      <w:rPr>
        <w:lang w:val="sr-Latn-RS"/>
      </w:rPr>
      <w:t xml:space="preserve">               </w:t>
    </w:r>
    <w:r>
      <w:rPr>
        <w:lang w:val="sr-Latn-RS"/>
      </w:rPr>
      <w:tab/>
    </w:r>
    <w:r w:rsidR="000E2368" w:rsidRPr="00697E0A">
      <w:rPr>
        <w:lang w:val="ru-RU"/>
      </w:rPr>
      <w:t>АГЕНЦИЈА ЗА ЛИЦЕНЦИРАЊЕ</w:t>
    </w:r>
  </w:p>
  <w:p w14:paraId="049692CE" w14:textId="005DF202" w:rsidR="000E2368" w:rsidRPr="00697E0A" w:rsidRDefault="009442C3" w:rsidP="009442C3">
    <w:pPr>
      <w:pStyle w:val="Title"/>
      <w:tabs>
        <w:tab w:val="left" w:pos="3686"/>
      </w:tabs>
      <w:ind w:left="2160" w:right="3447"/>
      <w:jc w:val="left"/>
      <w:rPr>
        <w:lang w:val="sr-Latn-CS"/>
      </w:rPr>
    </w:pPr>
    <w:r>
      <w:rPr>
        <w:lang w:val="ru-RU"/>
      </w:rPr>
      <w:t xml:space="preserve">     </w:t>
    </w:r>
    <w:r w:rsidR="000E2368" w:rsidRPr="00697E0A">
      <w:rPr>
        <w:lang w:val="ru-RU"/>
      </w:rPr>
      <w:t xml:space="preserve">СТЕЧАЈНИХ </w:t>
    </w:r>
    <w:r>
      <w:rPr>
        <w:lang w:val="sr-Cyrl-RS"/>
      </w:rPr>
      <w:t>УП</w:t>
    </w:r>
    <w:r w:rsidR="000E2368" w:rsidRPr="00697E0A">
      <w:rPr>
        <w:lang w:val="ru-RU"/>
      </w:rPr>
      <w:t>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809034">
    <w:abstractNumId w:val="0"/>
  </w:num>
  <w:num w:numId="2" w16cid:durableId="148060965">
    <w:abstractNumId w:val="1"/>
  </w:num>
  <w:num w:numId="3" w16cid:durableId="891430315">
    <w:abstractNumId w:val="2"/>
  </w:num>
  <w:num w:numId="4" w16cid:durableId="7686934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5F5BA0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22F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B3B9C"/>
    <w:rsid w:val="008C4E92"/>
    <w:rsid w:val="00911175"/>
    <w:rsid w:val="009442C3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83E88"/>
    <w:rsid w:val="00B90016"/>
    <w:rsid w:val="00BA3F24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2022-06-23T10:43:00Z</dcterms:created>
  <dcterms:modified xsi:type="dcterms:W3CDTF">2022-06-23T10:43:00Z</dcterms:modified>
</cp:coreProperties>
</file>