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57E" w:rsidRPr="00B55456" w:rsidRDefault="0003557E" w:rsidP="000355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456">
        <w:rPr>
          <w:rFonts w:ascii="Times New Roman" w:eastAsia="Times New Roman" w:hAnsi="Times New Roman" w:cs="Times New Roman"/>
          <w:lang w:val="sr-Cyrl-CS"/>
        </w:rPr>
        <w:t>На основу члана </w:t>
      </w:r>
      <w:r w:rsidRPr="00B55456">
        <w:rPr>
          <w:rFonts w:ascii="Times New Roman" w:eastAsia="Times New Roman" w:hAnsi="Times New Roman" w:cs="Times New Roman"/>
        </w:rPr>
        <w:t>27. став 5. </w:t>
      </w:r>
      <w:r w:rsidRPr="00B55456">
        <w:rPr>
          <w:rFonts w:ascii="Times New Roman" w:eastAsia="Times New Roman" w:hAnsi="Times New Roman" w:cs="Times New Roman"/>
          <w:lang w:val="sr-Cyrl-CS"/>
        </w:rPr>
        <w:t> 132. </w:t>
      </w:r>
      <w:r w:rsidRPr="00B55456">
        <w:rPr>
          <w:rFonts w:ascii="Times New Roman" w:eastAsia="Times New Roman" w:hAnsi="Times New Roman" w:cs="Times New Roman"/>
        </w:rPr>
        <w:t>и члана 135. став 2</w:t>
      </w:r>
      <w:r w:rsidRPr="00B55456">
        <w:rPr>
          <w:rFonts w:ascii="Times New Roman" w:eastAsia="Times New Roman" w:hAnsi="Times New Roman" w:cs="Times New Roman"/>
          <w:lang w:val="sr-Cyrl-CS"/>
        </w:rPr>
        <w:t>  Закона о стечају („Службени гласник РС“ бр.104/2009</w:t>
      </w:r>
      <w:r w:rsidRPr="00B55456">
        <w:rPr>
          <w:rFonts w:ascii="Times New Roman" w:eastAsia="Times New Roman" w:hAnsi="Times New Roman" w:cs="Times New Roman"/>
          <w:lang w:val="ru-RU"/>
        </w:rPr>
        <w:t>, 99/2011 – </w:t>
      </w:r>
      <w:r w:rsidRPr="00B55456">
        <w:rPr>
          <w:rFonts w:ascii="Times New Roman" w:eastAsia="Times New Roman" w:hAnsi="Times New Roman" w:cs="Times New Roman"/>
          <w:lang w:val="sr-Cyrl-CS"/>
        </w:rPr>
        <w:t>др. закон, </w:t>
      </w:r>
      <w:r w:rsidRPr="00B55456">
        <w:rPr>
          <w:rFonts w:ascii="Times New Roman" w:eastAsia="Times New Roman" w:hAnsi="Times New Roman" w:cs="Times New Roman"/>
          <w:lang w:val="ru-RU"/>
        </w:rPr>
        <w:t>71/2012 – </w:t>
      </w:r>
      <w:r w:rsidRPr="00B55456">
        <w:rPr>
          <w:rFonts w:ascii="Times New Roman" w:eastAsia="Times New Roman" w:hAnsi="Times New Roman" w:cs="Times New Roman"/>
        </w:rPr>
        <w:t>о</w:t>
      </w:r>
      <w:r w:rsidRPr="00B55456">
        <w:rPr>
          <w:rFonts w:ascii="Times New Roman" w:eastAsia="Times New Roman" w:hAnsi="Times New Roman" w:cs="Times New Roman"/>
          <w:lang w:val="ru-RU"/>
        </w:rPr>
        <w:t>длука УС </w:t>
      </w:r>
      <w:r w:rsidRPr="00B55456">
        <w:rPr>
          <w:rFonts w:ascii="Times New Roman" w:eastAsia="Times New Roman" w:hAnsi="Times New Roman" w:cs="Times New Roman"/>
        </w:rPr>
        <w:t>, </w:t>
      </w:r>
      <w:r w:rsidRPr="00B55456">
        <w:rPr>
          <w:rFonts w:ascii="Times New Roman" w:eastAsia="Times New Roman" w:hAnsi="Times New Roman" w:cs="Times New Roman"/>
          <w:lang w:val="sr-Cyrl-CS"/>
        </w:rPr>
        <w:t>83/2014</w:t>
      </w:r>
      <w:r w:rsidRPr="00B55456">
        <w:rPr>
          <w:rFonts w:ascii="Times New Roman" w:eastAsia="Times New Roman" w:hAnsi="Times New Roman" w:cs="Times New Roman"/>
        </w:rPr>
        <w:t>, 113/2017, 44/2018 и 95/2018) као и поглавља III</w:t>
      </w:r>
      <w:r w:rsidRPr="00B55456">
        <w:rPr>
          <w:rFonts w:ascii="Times New Roman" w:eastAsia="Times New Roman" w:hAnsi="Times New Roman" w:cs="Times New Roman"/>
          <w:lang w:val="sr-Cyrl-CS"/>
        </w:rPr>
        <w:t> Националног стандарда о начину и поступку уновчења имовине стечајног дужника - Национални стандард број 5</w:t>
      </w:r>
      <w:r w:rsidRPr="00B55456">
        <w:rPr>
          <w:rFonts w:ascii="Times New Roman" w:eastAsia="Times New Roman" w:hAnsi="Times New Roman" w:cs="Times New Roman"/>
        </w:rPr>
        <w:t>, </w:t>
      </w:r>
      <w:r w:rsidRPr="00B55456">
        <w:rPr>
          <w:rFonts w:ascii="Times New Roman" w:eastAsia="Times New Roman" w:hAnsi="Times New Roman" w:cs="Times New Roman"/>
          <w:lang w:val="sr-Cyrl-CS"/>
        </w:rPr>
        <w:t> стечајни управник стечајног дужника:</w:t>
      </w:r>
      <w:r w:rsidRPr="00B55456">
        <w:rPr>
          <w:rFonts w:ascii="Times New Roman" w:eastAsia="Times New Roman" w:hAnsi="Times New Roman" w:cs="Times New Roman"/>
          <w:b/>
          <w:bCs/>
        </w:rPr>
        <w:t>  </w:t>
      </w:r>
    </w:p>
    <w:p w:rsidR="0003557E" w:rsidRPr="00B55456" w:rsidRDefault="0003557E" w:rsidP="0003557E">
      <w:pPr>
        <w:spacing w:after="0" w:line="240" w:lineRule="auto"/>
        <w:ind w:left="62"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456">
        <w:rPr>
          <w:rFonts w:ascii="Times New Roman" w:eastAsia="Times New Roman" w:hAnsi="Times New Roman" w:cs="Times New Roman"/>
        </w:rPr>
        <w:t> </w:t>
      </w:r>
    </w:p>
    <w:p w:rsidR="0003557E" w:rsidRPr="003E2FFF" w:rsidRDefault="0003557E" w:rsidP="0003557E">
      <w:pPr>
        <w:spacing w:after="0" w:line="240" w:lineRule="auto"/>
        <w:ind w:left="62" w:right="14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bookmarkStart w:id="0" w:name="_Hlk1995852"/>
      <w:r w:rsidRPr="00B55456">
        <w:rPr>
          <w:rFonts w:ascii="Times New Roman" w:eastAsia="Times New Roman" w:hAnsi="Times New Roman" w:cs="Times New Roman"/>
          <w:b/>
          <w:bCs/>
          <w:color w:val="000000"/>
        </w:rPr>
        <w:t> </w:t>
      </w:r>
      <w:bookmarkEnd w:id="0"/>
      <w:r w:rsidRPr="00B55456">
        <w:rPr>
          <w:rFonts w:ascii="Times New Roman" w:eastAsia="Times New Roman" w:hAnsi="Times New Roman" w:cs="Times New Roman"/>
          <w:b/>
          <w:bCs/>
          <w:color w:val="000000"/>
          <w:lang w:val="sr-Cyrl-CS"/>
        </w:rPr>
        <w:t> </w:t>
      </w:r>
      <w:r w:rsidRPr="00B55456">
        <w:rPr>
          <w:rFonts w:ascii="Times New Roman" w:eastAsia="Times New Roman" w:hAnsi="Times New Roman" w:cs="Times New Roman"/>
          <w:b/>
          <w:bCs/>
          <w:lang w:val="sr-Cyrl-CS"/>
        </w:rPr>
        <w:t>"</w:t>
      </w:r>
      <w:r w:rsidR="00EE488B" w:rsidRPr="003B31DC">
        <w:rPr>
          <w:rFonts w:ascii="Times New Roman" w:eastAsia="Times New Roman" w:hAnsi="Times New Roman" w:cs="Times New Roman"/>
          <w:b/>
          <w:bCs/>
          <w:lang w:val="sr-Cyrl-CS"/>
        </w:rPr>
        <w:t xml:space="preserve">ПРОЛЕТЕР“ад </w:t>
      </w:r>
      <w:r w:rsidRPr="00B55456">
        <w:rPr>
          <w:rFonts w:ascii="Times New Roman" w:eastAsia="Times New Roman" w:hAnsi="Times New Roman" w:cs="Times New Roman"/>
          <w:b/>
          <w:bCs/>
          <w:lang w:val="sr-Cyrl-CS"/>
        </w:rPr>
        <w:t> </w:t>
      </w:r>
      <w:r w:rsidRPr="00B55456">
        <w:rPr>
          <w:rFonts w:ascii="Times New Roman" w:eastAsia="Times New Roman" w:hAnsi="Times New Roman" w:cs="Times New Roman"/>
          <w:lang w:val="sr-Cyrl-CS"/>
        </w:rPr>
        <w:t> </w:t>
      </w:r>
      <w:r w:rsidRPr="00B55456">
        <w:rPr>
          <w:rFonts w:ascii="Times New Roman" w:eastAsia="Times New Roman" w:hAnsi="Times New Roman" w:cs="Times New Roman"/>
          <w:b/>
          <w:bCs/>
          <w:lang w:val="sr-Cyrl-CS"/>
        </w:rPr>
        <w:t>у </w:t>
      </w:r>
      <w:r w:rsidRPr="003B31DC">
        <w:rPr>
          <w:rFonts w:ascii="Times New Roman" w:eastAsia="Times New Roman" w:hAnsi="Times New Roman" w:cs="Times New Roman"/>
          <w:b/>
          <w:bCs/>
          <w:lang w:val="sr-Cyrl-CS"/>
        </w:rPr>
        <w:t>с</w:t>
      </w:r>
      <w:r w:rsidR="00EE488B">
        <w:rPr>
          <w:rFonts w:ascii="Times New Roman" w:eastAsia="Times New Roman" w:hAnsi="Times New Roman" w:cs="Times New Roman"/>
          <w:b/>
          <w:bCs/>
          <w:lang w:val="sr-Cyrl-CS"/>
        </w:rPr>
        <w:t>течају Ариље</w:t>
      </w:r>
      <w:r>
        <w:rPr>
          <w:rFonts w:ascii="Times New Roman" w:eastAsia="Times New Roman" w:hAnsi="Times New Roman" w:cs="Times New Roman"/>
          <w:b/>
          <w:bCs/>
          <w:lang w:val="sr-Cyrl-CS"/>
        </w:rPr>
        <w:t>,</w:t>
      </w:r>
      <w:r w:rsidR="00045E16">
        <w:rPr>
          <w:rFonts w:ascii="Times New Roman" w:eastAsia="Times New Roman" w:hAnsi="Times New Roman" w:cs="Times New Roman"/>
          <w:b/>
          <w:bCs/>
          <w:lang w:val="sr-Cyrl-CS"/>
        </w:rPr>
        <w:t>Све</w:t>
      </w:r>
      <w:r w:rsidR="00045E16" w:rsidRPr="003B31DC">
        <w:rPr>
          <w:rFonts w:ascii="Times New Roman" w:eastAsia="Times New Roman" w:hAnsi="Times New Roman" w:cs="Times New Roman"/>
          <w:b/>
          <w:bCs/>
          <w:lang w:val="sr-Cyrl-CS"/>
        </w:rPr>
        <w:t xml:space="preserve">толика </w:t>
      </w:r>
      <w:r w:rsidR="00EE488B">
        <w:rPr>
          <w:rFonts w:ascii="Times New Roman" w:eastAsia="Times New Roman" w:hAnsi="Times New Roman" w:cs="Times New Roman"/>
          <w:b/>
          <w:bCs/>
          <w:lang w:val="sr-Cyrl-CS"/>
        </w:rPr>
        <w:t>Лазаревића-14</w:t>
      </w:r>
    </w:p>
    <w:p w:rsidR="0003557E" w:rsidRPr="003E2FFF" w:rsidRDefault="0003557E" w:rsidP="0003557E">
      <w:pPr>
        <w:spacing w:after="0" w:line="257" w:lineRule="atLeast"/>
        <w:ind w:left="77" w:hanging="10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B55456">
        <w:rPr>
          <w:rFonts w:ascii="Times New Roman" w:eastAsia="Times New Roman" w:hAnsi="Times New Roman" w:cs="Times New Roman"/>
          <w:lang w:val="sr-Cyrl-CS"/>
        </w:rPr>
        <w:t> </w:t>
      </w:r>
    </w:p>
    <w:p w:rsidR="0003557E" w:rsidRPr="00DC6088" w:rsidRDefault="0003557E" w:rsidP="0003557E">
      <w:pPr>
        <w:spacing w:after="0" w:line="257" w:lineRule="atLeast"/>
        <w:ind w:left="77" w:hanging="1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sr-Cyrl-CS"/>
        </w:rPr>
      </w:pPr>
      <w:r w:rsidRPr="00DC6088">
        <w:rPr>
          <w:rFonts w:ascii="Times New Roman" w:eastAsia="Times New Roman" w:hAnsi="Times New Roman" w:cs="Times New Roman"/>
          <w:i/>
          <w:iCs/>
          <w:lang w:val="sr-Cyrl-CS"/>
        </w:rPr>
        <w:t>ОБЈАВЉУЈЕ ПОЗИВ ЗА ДОСТАВЉАЊЕ ПОНУДА</w:t>
      </w:r>
    </w:p>
    <w:p w:rsidR="0003557E" w:rsidRPr="003E2FFF" w:rsidRDefault="0003557E" w:rsidP="0003557E">
      <w:pPr>
        <w:spacing w:after="0" w:line="257" w:lineRule="atLeast"/>
        <w:ind w:left="77" w:hanging="10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B55456">
        <w:rPr>
          <w:rFonts w:ascii="Times New Roman" w:eastAsia="Times New Roman" w:hAnsi="Times New Roman" w:cs="Times New Roman"/>
          <w:lang w:val="sr-Cyrl-CS"/>
        </w:rPr>
        <w:t>за</w:t>
      </w:r>
      <w:r w:rsidRPr="00B55456">
        <w:rPr>
          <w:rFonts w:ascii="Times New Roman" w:eastAsia="Times New Roman" w:hAnsi="Times New Roman" w:cs="Times New Roman"/>
        </w:rPr>
        <w:t> </w:t>
      </w:r>
    </w:p>
    <w:p w:rsidR="0003557E" w:rsidRPr="003E2FFF" w:rsidRDefault="0003557E" w:rsidP="0003557E">
      <w:pPr>
        <w:spacing w:after="264" w:line="257" w:lineRule="atLeast"/>
        <w:ind w:left="77" w:right="67" w:hanging="1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B55456">
        <w:rPr>
          <w:rFonts w:ascii="Times New Roman" w:eastAsia="Times New Roman" w:hAnsi="Times New Roman" w:cs="Times New Roman"/>
          <w:lang w:val="ru-RU"/>
        </w:rPr>
        <w:t>вршење услуга процене ликвидационе вредности целокупне имовине стечајног дужника и процене вредности стечајног дужника као правног лица</w:t>
      </w:r>
      <w:r w:rsidRPr="00B55456">
        <w:rPr>
          <w:rFonts w:ascii="Times New Roman" w:eastAsia="Times New Roman" w:hAnsi="Times New Roman" w:cs="Times New Roman"/>
          <w:lang w:val="sr-Cyrl-CS"/>
        </w:rPr>
        <w:t>.</w:t>
      </w:r>
    </w:p>
    <w:p w:rsidR="0003557E" w:rsidRPr="003E2FFF" w:rsidRDefault="0003557E" w:rsidP="0003557E">
      <w:pPr>
        <w:spacing w:after="283" w:line="240" w:lineRule="auto"/>
        <w:ind w:left="62" w:right="14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B55456">
        <w:rPr>
          <w:rFonts w:ascii="Times New Roman" w:eastAsia="Times New Roman" w:hAnsi="Times New Roman" w:cs="Times New Roman"/>
          <w:lang w:val="ru-RU"/>
        </w:rPr>
        <w:t>За потребе утврђивања процене вредности у поступку продаје проценитељ ће користити следеће методе:</w:t>
      </w:r>
    </w:p>
    <w:p w:rsidR="0003557E" w:rsidRPr="00A469BF" w:rsidRDefault="0003557E" w:rsidP="0003557E">
      <w:pPr>
        <w:numPr>
          <w:ilvl w:val="0"/>
          <w:numId w:val="1"/>
        </w:numPr>
        <w:spacing w:after="3" w:line="240" w:lineRule="auto"/>
        <w:ind w:right="14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/>
        </w:rPr>
      </w:pPr>
      <w:r w:rsidRPr="00A469BF">
        <w:rPr>
          <w:rFonts w:ascii="Times New Roman" w:eastAsia="Times New Roman" w:hAnsi="Times New Roman" w:cs="Times New Roman"/>
          <w:b/>
          <w:bCs/>
          <w:i/>
          <w:iCs/>
          <w:lang w:val="ru-RU"/>
        </w:rPr>
        <w:t>Процене вредности имовине ликвидационим методом која се сатоји од :</w:t>
      </w:r>
    </w:p>
    <w:p w:rsidR="00D91612" w:rsidRPr="003E2FFF" w:rsidRDefault="00D91612" w:rsidP="00A469BF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3557E" w:rsidRDefault="0003557E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1.Грађе</w:t>
      </w:r>
      <w:r w:rsidR="00D91612">
        <w:rPr>
          <w:rFonts w:ascii="Times New Roman" w:eastAsia="Times New Roman" w:hAnsi="Times New Roman" w:cs="Times New Roman"/>
          <w:lang w:val="ru-RU"/>
        </w:rPr>
        <w:t>винско</w:t>
      </w:r>
      <w:r w:rsidR="003E2FFF">
        <w:rPr>
          <w:rFonts w:ascii="Times New Roman" w:eastAsia="Times New Roman" w:hAnsi="Times New Roman" w:cs="Times New Roman"/>
          <w:lang w:val="ru-RU"/>
        </w:rPr>
        <w:t xml:space="preserve"> земљишта </w:t>
      </w:r>
      <w:r w:rsidR="003E2FFF" w:rsidRPr="00045E16">
        <w:rPr>
          <w:rFonts w:ascii="Times New Roman" w:eastAsia="Times New Roman" w:hAnsi="Times New Roman" w:cs="Times New Roman"/>
          <w:lang w:val="sr-Cyrl-CS"/>
        </w:rPr>
        <w:t xml:space="preserve">у </w:t>
      </w:r>
      <w:r w:rsidR="003E2FFF">
        <w:rPr>
          <w:rFonts w:ascii="Times New Roman" w:eastAsia="Times New Roman" w:hAnsi="Times New Roman" w:cs="Times New Roman"/>
          <w:lang w:val="ru-RU"/>
        </w:rPr>
        <w:t>грађевинском  подручја  уз објекте  и изван објеката        површине 18</w:t>
      </w:r>
      <w:r w:rsidR="007C6D78">
        <w:rPr>
          <w:rFonts w:ascii="Times New Roman" w:eastAsia="Times New Roman" w:hAnsi="Times New Roman" w:cs="Times New Roman"/>
          <w:lang w:val="ru-RU"/>
        </w:rPr>
        <w:t>.</w:t>
      </w:r>
      <w:r w:rsidR="003E2FFF">
        <w:rPr>
          <w:rFonts w:ascii="Times New Roman" w:eastAsia="Times New Roman" w:hAnsi="Times New Roman" w:cs="Times New Roman"/>
          <w:lang w:val="ru-RU"/>
        </w:rPr>
        <w:t>930,00м2</w:t>
      </w:r>
    </w:p>
    <w:p w:rsidR="00D91612" w:rsidRDefault="00D91612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lang w:val="ru-RU"/>
        </w:rPr>
      </w:pPr>
    </w:p>
    <w:p w:rsidR="0003557E" w:rsidRDefault="003B31DC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2.Објекат метално</w:t>
      </w:r>
      <w:r w:rsidR="004903A3">
        <w:rPr>
          <w:rFonts w:ascii="Times New Roman" w:eastAsia="Times New Roman" w:hAnsi="Times New Roman" w:cs="Times New Roman"/>
          <w:lang w:val="ru-RU"/>
        </w:rPr>
        <w:t>-</w:t>
      </w:r>
      <w:r w:rsidR="003E2FFF">
        <w:rPr>
          <w:rFonts w:ascii="Times New Roman" w:eastAsia="Times New Roman" w:hAnsi="Times New Roman" w:cs="Times New Roman"/>
          <w:lang w:val="ru-RU"/>
        </w:rPr>
        <w:t xml:space="preserve"> прерађивачке  индустрије бруто површина 1</w:t>
      </w:r>
      <w:r w:rsidR="007C6D78">
        <w:rPr>
          <w:rFonts w:ascii="Times New Roman" w:eastAsia="Times New Roman" w:hAnsi="Times New Roman" w:cs="Times New Roman"/>
          <w:lang w:val="ru-RU"/>
        </w:rPr>
        <w:t>.</w:t>
      </w:r>
      <w:r w:rsidR="003E2FFF">
        <w:rPr>
          <w:rFonts w:ascii="Times New Roman" w:eastAsia="Times New Roman" w:hAnsi="Times New Roman" w:cs="Times New Roman"/>
          <w:lang w:val="ru-RU"/>
        </w:rPr>
        <w:t>463,00м2</w:t>
      </w:r>
      <w:r w:rsidR="00D91612">
        <w:rPr>
          <w:rFonts w:ascii="Times New Roman" w:eastAsia="Times New Roman" w:hAnsi="Times New Roman" w:cs="Times New Roman"/>
          <w:lang w:val="ru-RU"/>
        </w:rPr>
        <w:t>,земљиште испод објекта,машине и опрема у објекту ,ситан инвентар  и намештај  у објекту.</w:t>
      </w:r>
    </w:p>
    <w:p w:rsidR="00D91612" w:rsidRDefault="00D91612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lang w:val="ru-RU"/>
        </w:rPr>
      </w:pPr>
    </w:p>
    <w:p w:rsidR="0003557E" w:rsidRDefault="000936F0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3.О</w:t>
      </w:r>
      <w:r w:rsidR="003B31DC">
        <w:rPr>
          <w:rFonts w:ascii="Times New Roman" w:eastAsia="Times New Roman" w:hAnsi="Times New Roman" w:cs="Times New Roman"/>
          <w:lang w:val="ru-RU"/>
        </w:rPr>
        <w:t>бјекат метално</w:t>
      </w:r>
      <w:r w:rsidR="004903A3">
        <w:rPr>
          <w:rFonts w:ascii="Times New Roman" w:eastAsia="Times New Roman" w:hAnsi="Times New Roman" w:cs="Times New Roman"/>
          <w:lang w:val="ru-RU"/>
        </w:rPr>
        <w:t>-</w:t>
      </w:r>
      <w:r w:rsidR="003E2FFF">
        <w:rPr>
          <w:rFonts w:ascii="Times New Roman" w:eastAsia="Times New Roman" w:hAnsi="Times New Roman" w:cs="Times New Roman"/>
          <w:lang w:val="ru-RU"/>
        </w:rPr>
        <w:t xml:space="preserve"> прерађивачке  индустрије  са анексом површине</w:t>
      </w:r>
      <w:r w:rsidR="004903A3">
        <w:rPr>
          <w:rFonts w:ascii="Times New Roman" w:eastAsia="Times New Roman" w:hAnsi="Times New Roman" w:cs="Times New Roman"/>
          <w:lang w:val="ru-RU"/>
        </w:rPr>
        <w:t xml:space="preserve"> </w:t>
      </w:r>
      <w:r w:rsidR="003E2FFF">
        <w:rPr>
          <w:rFonts w:ascii="Times New Roman" w:eastAsia="Times New Roman" w:hAnsi="Times New Roman" w:cs="Times New Roman"/>
          <w:lang w:val="ru-RU"/>
        </w:rPr>
        <w:t>788,00 м2</w:t>
      </w:r>
      <w:r w:rsidR="00D91612">
        <w:rPr>
          <w:rFonts w:ascii="Times New Roman" w:eastAsia="Times New Roman" w:hAnsi="Times New Roman" w:cs="Times New Roman"/>
          <w:lang w:val="ru-RU"/>
        </w:rPr>
        <w:t>,земљиште испод објекта ,машине и опрема у објекту,ситан инвентар и намештај у објекту.</w:t>
      </w:r>
    </w:p>
    <w:p w:rsidR="00D91612" w:rsidRDefault="00D91612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lang w:val="ru-RU"/>
        </w:rPr>
      </w:pPr>
    </w:p>
    <w:p w:rsidR="0003557E" w:rsidRDefault="0003557E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4.</w:t>
      </w:r>
      <w:r w:rsidR="003B31DC">
        <w:rPr>
          <w:rFonts w:ascii="Times New Roman" w:eastAsia="Times New Roman" w:hAnsi="Times New Roman" w:cs="Times New Roman"/>
          <w:lang w:val="ru-RU"/>
        </w:rPr>
        <w:t>Објекат метално</w:t>
      </w:r>
      <w:r w:rsidR="004903A3">
        <w:rPr>
          <w:rFonts w:ascii="Times New Roman" w:eastAsia="Times New Roman" w:hAnsi="Times New Roman" w:cs="Times New Roman"/>
          <w:lang w:val="ru-RU"/>
        </w:rPr>
        <w:t>-</w:t>
      </w:r>
      <w:r w:rsidR="003E2FFF">
        <w:rPr>
          <w:rFonts w:ascii="Times New Roman" w:eastAsia="Times New Roman" w:hAnsi="Times New Roman" w:cs="Times New Roman"/>
          <w:lang w:val="ru-RU"/>
        </w:rPr>
        <w:t>прерађивачке индустрије површина 309,00 м2</w:t>
      </w:r>
      <w:r w:rsidR="00097610">
        <w:rPr>
          <w:rFonts w:ascii="Times New Roman" w:eastAsia="Times New Roman" w:hAnsi="Times New Roman" w:cs="Times New Roman"/>
          <w:lang w:val="ru-RU"/>
        </w:rPr>
        <w:t>,земљиште испод објекта,машине и опрема у објекту ,ситан инвентар и намештај у објекту.</w:t>
      </w:r>
    </w:p>
    <w:p w:rsidR="00097610" w:rsidRDefault="00097610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lang w:val="ru-RU"/>
        </w:rPr>
      </w:pPr>
    </w:p>
    <w:p w:rsidR="00097610" w:rsidRDefault="003B31DC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5.Објекат метално</w:t>
      </w:r>
      <w:r w:rsidR="004903A3">
        <w:rPr>
          <w:rFonts w:ascii="Times New Roman" w:eastAsia="Times New Roman" w:hAnsi="Times New Roman" w:cs="Times New Roman"/>
          <w:lang w:val="ru-RU"/>
        </w:rPr>
        <w:t>-</w:t>
      </w:r>
      <w:r w:rsidR="003E2FFF">
        <w:rPr>
          <w:rFonts w:ascii="Times New Roman" w:eastAsia="Times New Roman" w:hAnsi="Times New Roman" w:cs="Times New Roman"/>
          <w:lang w:val="ru-RU"/>
        </w:rPr>
        <w:t xml:space="preserve"> прерађиваћке индустрије  површина</w:t>
      </w:r>
      <w:r w:rsidR="00A469BF">
        <w:rPr>
          <w:rFonts w:ascii="Times New Roman" w:eastAsia="Times New Roman" w:hAnsi="Times New Roman" w:cs="Times New Roman"/>
          <w:lang w:val="ru-RU"/>
        </w:rPr>
        <w:t xml:space="preserve"> </w:t>
      </w:r>
      <w:r w:rsidR="003E2FFF">
        <w:rPr>
          <w:rFonts w:ascii="Times New Roman" w:eastAsia="Times New Roman" w:hAnsi="Times New Roman" w:cs="Times New Roman"/>
          <w:lang w:val="ru-RU"/>
        </w:rPr>
        <w:t xml:space="preserve"> 67,00 м2</w:t>
      </w:r>
      <w:r w:rsidR="00097610">
        <w:rPr>
          <w:rFonts w:ascii="Times New Roman" w:eastAsia="Times New Roman" w:hAnsi="Times New Roman" w:cs="Times New Roman"/>
          <w:lang w:val="ru-RU"/>
        </w:rPr>
        <w:t>,земљиште испод објекта,</w:t>
      </w:r>
    </w:p>
    <w:p w:rsidR="003E2FFF" w:rsidRDefault="00097610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машине и опрема у објекту,ситан инвентар и намештај у објекту, </w:t>
      </w:r>
    </w:p>
    <w:p w:rsidR="00097610" w:rsidRDefault="00097610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lang w:val="ru-RU"/>
        </w:rPr>
      </w:pPr>
    </w:p>
    <w:p w:rsidR="003E2FFF" w:rsidRDefault="003B31DC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6. Објекат метално</w:t>
      </w:r>
      <w:r w:rsidR="004903A3">
        <w:rPr>
          <w:rFonts w:ascii="Times New Roman" w:eastAsia="Times New Roman" w:hAnsi="Times New Roman" w:cs="Times New Roman"/>
          <w:lang w:val="ru-RU"/>
        </w:rPr>
        <w:t>-</w:t>
      </w:r>
      <w:r w:rsidR="003E2FFF">
        <w:rPr>
          <w:rFonts w:ascii="Times New Roman" w:eastAsia="Times New Roman" w:hAnsi="Times New Roman" w:cs="Times New Roman"/>
          <w:lang w:val="ru-RU"/>
        </w:rPr>
        <w:t xml:space="preserve"> прерађивачке индустрије  површина 552,00 м2</w:t>
      </w:r>
      <w:r w:rsidR="002E7899">
        <w:rPr>
          <w:rFonts w:ascii="Times New Roman" w:eastAsia="Times New Roman" w:hAnsi="Times New Roman" w:cs="Times New Roman"/>
          <w:lang w:val="ru-RU"/>
        </w:rPr>
        <w:t xml:space="preserve">,земљиште испод објекта </w:t>
      </w:r>
    </w:p>
    <w:p w:rsidR="00097610" w:rsidRDefault="00097610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машине и опрема у објекту ,ситан инвентар и намештај у објекту.</w:t>
      </w:r>
    </w:p>
    <w:p w:rsidR="00097610" w:rsidRDefault="00097610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lang w:val="ru-RU"/>
        </w:rPr>
      </w:pPr>
    </w:p>
    <w:p w:rsidR="003E2FFF" w:rsidRDefault="003B31DC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7. Објекат метално</w:t>
      </w:r>
      <w:r w:rsidR="004903A3">
        <w:rPr>
          <w:rFonts w:ascii="Times New Roman" w:eastAsia="Times New Roman" w:hAnsi="Times New Roman" w:cs="Times New Roman"/>
          <w:lang w:val="ru-RU"/>
        </w:rPr>
        <w:t>-</w:t>
      </w:r>
      <w:r w:rsidR="007C6D78">
        <w:rPr>
          <w:rFonts w:ascii="Times New Roman" w:eastAsia="Times New Roman" w:hAnsi="Times New Roman" w:cs="Times New Roman"/>
          <w:lang w:val="ru-RU"/>
        </w:rPr>
        <w:t xml:space="preserve"> </w:t>
      </w:r>
      <w:r w:rsidR="003E2FFF">
        <w:rPr>
          <w:rFonts w:ascii="Times New Roman" w:eastAsia="Times New Roman" w:hAnsi="Times New Roman" w:cs="Times New Roman"/>
          <w:lang w:val="ru-RU"/>
        </w:rPr>
        <w:t>прерађивачке индустрије површина 1</w:t>
      </w:r>
      <w:r w:rsidR="007C6D78">
        <w:rPr>
          <w:rFonts w:ascii="Times New Roman" w:eastAsia="Times New Roman" w:hAnsi="Times New Roman" w:cs="Times New Roman"/>
          <w:lang w:val="ru-RU"/>
        </w:rPr>
        <w:t>.</w:t>
      </w:r>
      <w:r w:rsidR="003E2FFF">
        <w:rPr>
          <w:rFonts w:ascii="Times New Roman" w:eastAsia="Times New Roman" w:hAnsi="Times New Roman" w:cs="Times New Roman"/>
          <w:lang w:val="ru-RU"/>
        </w:rPr>
        <w:t>550,00 м2</w:t>
      </w:r>
      <w:r w:rsidR="00097610">
        <w:rPr>
          <w:rFonts w:ascii="Times New Roman" w:eastAsia="Times New Roman" w:hAnsi="Times New Roman" w:cs="Times New Roman"/>
          <w:lang w:val="ru-RU"/>
        </w:rPr>
        <w:t>,земљиште испод објекта,машине и опрема у објекту ,ситан инвентар и намештај у објекту.</w:t>
      </w:r>
    </w:p>
    <w:p w:rsidR="00097610" w:rsidRDefault="00097610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lang w:val="ru-RU"/>
        </w:rPr>
      </w:pPr>
    </w:p>
    <w:p w:rsidR="003E2FFF" w:rsidRDefault="003E2FFF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8.Помоћна зграда </w:t>
      </w:r>
      <w:r w:rsidR="007C6D78">
        <w:rPr>
          <w:rFonts w:ascii="Times New Roman" w:eastAsia="Times New Roman" w:hAnsi="Times New Roman" w:cs="Times New Roman"/>
          <w:lang w:val="ru-RU"/>
        </w:rPr>
        <w:t>површине 95,00 м2</w:t>
      </w:r>
      <w:r w:rsidR="00097610">
        <w:rPr>
          <w:rFonts w:ascii="Times New Roman" w:eastAsia="Times New Roman" w:hAnsi="Times New Roman" w:cs="Times New Roman"/>
          <w:lang w:val="ru-RU"/>
        </w:rPr>
        <w:t>,земљиште  испод објекта,опрема и намештај у објекту.</w:t>
      </w:r>
    </w:p>
    <w:p w:rsidR="00097610" w:rsidRDefault="00097610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lang w:val="ru-RU"/>
        </w:rPr>
      </w:pPr>
    </w:p>
    <w:p w:rsidR="007C6D78" w:rsidRDefault="007C6D78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9. Објекат –ковачнице површина 1.353,00 м2</w:t>
      </w:r>
      <w:r w:rsidR="00097610">
        <w:rPr>
          <w:rFonts w:ascii="Times New Roman" w:eastAsia="Times New Roman" w:hAnsi="Times New Roman" w:cs="Times New Roman"/>
          <w:lang w:val="ru-RU"/>
        </w:rPr>
        <w:t xml:space="preserve">,земљиште испод објекта,машине и опрема у </w:t>
      </w:r>
    </w:p>
    <w:p w:rsidR="00097610" w:rsidRDefault="00097610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објекту ,ситан инвентар и намештај у објекту.</w:t>
      </w:r>
    </w:p>
    <w:p w:rsidR="00097610" w:rsidRDefault="00097610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lang w:val="ru-RU"/>
        </w:rPr>
      </w:pPr>
    </w:p>
    <w:p w:rsidR="007C6D78" w:rsidRDefault="007C6D78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10.Помоћна зграда  површина 48,00 м2</w:t>
      </w:r>
      <w:r w:rsidR="009235A7">
        <w:rPr>
          <w:rFonts w:ascii="Times New Roman" w:eastAsia="Times New Roman" w:hAnsi="Times New Roman" w:cs="Times New Roman"/>
          <w:lang w:val="ru-RU"/>
        </w:rPr>
        <w:t>,земљипте испод објекта ,опрема и намештај у објекту.</w:t>
      </w:r>
    </w:p>
    <w:p w:rsidR="007C6D78" w:rsidRDefault="007C6D78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11.</w:t>
      </w:r>
      <w:r w:rsidR="009235A7">
        <w:rPr>
          <w:rFonts w:ascii="Times New Roman" w:eastAsia="Times New Roman" w:hAnsi="Times New Roman" w:cs="Times New Roman"/>
          <w:lang w:val="ru-RU"/>
        </w:rPr>
        <w:t>Два теретна возила ,путничко возило  и доставно возило.</w:t>
      </w:r>
    </w:p>
    <w:p w:rsidR="00A2660A" w:rsidRDefault="00A2660A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12.Две цистерне за плин запремине по 50м3 са управљачком подстаницом.</w:t>
      </w:r>
    </w:p>
    <w:p w:rsidR="009235A7" w:rsidRDefault="00A2660A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13</w:t>
      </w:r>
      <w:r w:rsidR="009235A7">
        <w:rPr>
          <w:rFonts w:ascii="Times New Roman" w:eastAsia="Times New Roman" w:hAnsi="Times New Roman" w:cs="Times New Roman"/>
          <w:lang w:val="ru-RU"/>
        </w:rPr>
        <w:t>. Залихе готових производа у магацину готових производа.</w:t>
      </w:r>
    </w:p>
    <w:p w:rsidR="009235A7" w:rsidRDefault="00A2660A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lastRenderedPageBreak/>
        <w:t>14</w:t>
      </w:r>
      <w:r w:rsidR="009235A7">
        <w:rPr>
          <w:rFonts w:ascii="Times New Roman" w:eastAsia="Times New Roman" w:hAnsi="Times New Roman" w:cs="Times New Roman"/>
          <w:lang w:val="ru-RU"/>
        </w:rPr>
        <w:t>. Залихе сировина у магацину сировина.</w:t>
      </w:r>
    </w:p>
    <w:p w:rsidR="009235A7" w:rsidRDefault="009235A7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15. Залихе готових производа на консигнацијама.</w:t>
      </w:r>
    </w:p>
    <w:p w:rsidR="00A469BF" w:rsidRDefault="00A469BF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      *консигнација-КАЛЧА</w:t>
      </w:r>
    </w:p>
    <w:p w:rsidR="00A469BF" w:rsidRDefault="00A469BF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      *консигнација-АУТО ТЕХНА</w:t>
      </w:r>
    </w:p>
    <w:p w:rsidR="00A469BF" w:rsidRDefault="00A469BF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      *консигнација-DRAGON FLAY</w:t>
      </w:r>
    </w:p>
    <w:p w:rsidR="00A469BF" w:rsidRPr="003B31DC" w:rsidRDefault="00A469BF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lang w:val="ru-RU"/>
        </w:rPr>
      </w:pPr>
      <w:r w:rsidRPr="00A469BF">
        <w:rPr>
          <w:rFonts w:ascii="Times New Roman" w:eastAsia="Times New Roman" w:hAnsi="Times New Roman" w:cs="Times New Roman"/>
          <w:lang w:val="ru-RU"/>
        </w:rPr>
        <w:t xml:space="preserve">      *</w:t>
      </w:r>
      <w:r w:rsidR="00DC6088" w:rsidRPr="003B31DC">
        <w:rPr>
          <w:rFonts w:ascii="Times New Roman" w:eastAsia="Times New Roman" w:hAnsi="Times New Roman" w:cs="Times New Roman"/>
          <w:lang w:val="ru-RU"/>
        </w:rPr>
        <w:t>консигн</w:t>
      </w:r>
      <w:r w:rsidRPr="003B31DC">
        <w:rPr>
          <w:rFonts w:ascii="Times New Roman" w:eastAsia="Times New Roman" w:hAnsi="Times New Roman" w:cs="Times New Roman"/>
          <w:lang w:val="ru-RU"/>
        </w:rPr>
        <w:t>ација-МС-КОМЕРЦ</w:t>
      </w:r>
    </w:p>
    <w:p w:rsidR="00A469BF" w:rsidRPr="003B31DC" w:rsidRDefault="00A469BF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lang w:val="ru-RU"/>
        </w:rPr>
      </w:pPr>
      <w:r w:rsidRPr="003B31DC">
        <w:rPr>
          <w:rFonts w:ascii="Times New Roman" w:eastAsia="Times New Roman" w:hAnsi="Times New Roman" w:cs="Times New Roman"/>
          <w:lang w:val="ru-RU"/>
        </w:rPr>
        <w:t xml:space="preserve">      *консигнациа-ТЕРМОВЕНТ </w:t>
      </w:r>
    </w:p>
    <w:p w:rsidR="00A469BF" w:rsidRPr="003B31DC" w:rsidRDefault="00A469BF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lang w:val="ru-RU"/>
        </w:rPr>
      </w:pPr>
    </w:p>
    <w:p w:rsidR="009235A7" w:rsidRDefault="00A469BF" w:rsidP="00A469BF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lang w:val="ru-RU"/>
        </w:rPr>
      </w:pPr>
      <w:r w:rsidRPr="00A469BF">
        <w:rPr>
          <w:rFonts w:ascii="Times New Roman" w:eastAsia="Times New Roman" w:hAnsi="Times New Roman" w:cs="Times New Roman"/>
          <w:lang w:val="ru-RU"/>
        </w:rPr>
        <w:t xml:space="preserve">    </w:t>
      </w:r>
      <w:r w:rsidR="00CF6849">
        <w:rPr>
          <w:rFonts w:ascii="Times New Roman" w:eastAsia="Times New Roman" w:hAnsi="Times New Roman" w:cs="Times New Roman"/>
          <w:lang w:val="ru-RU"/>
        </w:rPr>
        <w:t>16. Залихе отпадног материјала  стечајног  дужника.</w:t>
      </w:r>
    </w:p>
    <w:p w:rsidR="009235A7" w:rsidRPr="003E2FFF" w:rsidRDefault="009235A7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3557E" w:rsidRPr="00A469BF" w:rsidRDefault="0003557E" w:rsidP="0003557E">
      <w:pPr>
        <w:numPr>
          <w:ilvl w:val="0"/>
          <w:numId w:val="1"/>
        </w:numPr>
        <w:spacing w:after="3" w:line="240" w:lineRule="auto"/>
        <w:ind w:right="14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A469BF">
        <w:rPr>
          <w:rFonts w:ascii="Times New Roman" w:eastAsia="Times New Roman" w:hAnsi="Times New Roman" w:cs="Times New Roman"/>
          <w:b/>
          <w:bCs/>
          <w:i/>
          <w:iCs/>
          <w:lang w:val="ru-RU"/>
        </w:rPr>
        <w:t>Процену вредности правног лица</w:t>
      </w:r>
      <w:r w:rsidRPr="00A469BF">
        <w:rPr>
          <w:rFonts w:ascii="Times New Roman" w:eastAsia="Times New Roman" w:hAnsi="Times New Roman" w:cs="Times New Roman"/>
          <w:b/>
          <w:bCs/>
          <w:i/>
          <w:iCs/>
        </w:rPr>
        <w:t>;</w:t>
      </w:r>
    </w:p>
    <w:p w:rsidR="0003557E" w:rsidRPr="00045E16" w:rsidRDefault="0003557E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lang w:val="ru-RU"/>
        </w:rPr>
      </w:pPr>
      <w:bookmarkStart w:id="1" w:name="_Hlk2001503"/>
      <w:r w:rsidRPr="00045E16">
        <w:rPr>
          <w:rFonts w:ascii="Times New Roman" w:eastAsia="Times New Roman" w:hAnsi="Times New Roman" w:cs="Times New Roman"/>
          <w:lang w:val="ru-RU"/>
        </w:rPr>
        <w:t>Утврђивање процењене вредности врши се у складу са Међународним стандардима финансијског извештавања.</w:t>
      </w:r>
      <w:bookmarkEnd w:id="1"/>
    </w:p>
    <w:p w:rsidR="0003557E" w:rsidRPr="00045E16" w:rsidRDefault="0003557E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55456">
        <w:rPr>
          <w:rFonts w:ascii="Times New Roman" w:eastAsia="Times New Roman" w:hAnsi="Times New Roman" w:cs="Times New Roman"/>
          <w:lang w:val="ru-RU"/>
        </w:rPr>
        <w:t> </w:t>
      </w:r>
    </w:p>
    <w:p w:rsidR="0003557E" w:rsidRPr="00A469BF" w:rsidRDefault="0003557E" w:rsidP="0003557E">
      <w:pPr>
        <w:spacing w:after="50" w:line="240" w:lineRule="auto"/>
        <w:ind w:left="62" w:right="14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A469BF">
        <w:rPr>
          <w:rFonts w:ascii="Times New Roman" w:eastAsia="Times New Roman" w:hAnsi="Times New Roman" w:cs="Times New Roman"/>
          <w:b/>
          <w:bCs/>
          <w:i/>
          <w:iCs/>
          <w:lang w:val="ru-RU"/>
        </w:rPr>
        <w:t>Проценитељ</w:t>
      </w:r>
      <w:r w:rsidR="009235A7" w:rsidRPr="00A469BF">
        <w:rPr>
          <w:rFonts w:ascii="Times New Roman" w:eastAsia="Times New Roman" w:hAnsi="Times New Roman" w:cs="Times New Roman"/>
          <w:b/>
          <w:bCs/>
          <w:i/>
          <w:iCs/>
          <w:lang w:val="ru-RU"/>
        </w:rPr>
        <w:t xml:space="preserve"> </w:t>
      </w:r>
      <w:r w:rsidRPr="00A469BF">
        <w:rPr>
          <w:rFonts w:ascii="Times New Roman" w:eastAsia="Times New Roman" w:hAnsi="Times New Roman" w:cs="Times New Roman"/>
          <w:b/>
          <w:bCs/>
          <w:i/>
          <w:iCs/>
          <w:lang w:val="ru-RU"/>
        </w:rPr>
        <w:t>ће</w:t>
      </w:r>
      <w:r w:rsidR="009235A7" w:rsidRPr="00A469BF">
        <w:rPr>
          <w:rFonts w:ascii="Times New Roman" w:eastAsia="Times New Roman" w:hAnsi="Times New Roman" w:cs="Times New Roman"/>
          <w:b/>
          <w:bCs/>
          <w:i/>
          <w:iCs/>
          <w:lang w:val="ru-RU"/>
        </w:rPr>
        <w:t xml:space="preserve"> </w:t>
      </w:r>
      <w:r w:rsidRPr="00A469BF">
        <w:rPr>
          <w:rFonts w:ascii="Times New Roman" w:eastAsia="Times New Roman" w:hAnsi="Times New Roman" w:cs="Times New Roman"/>
          <w:b/>
          <w:bCs/>
          <w:i/>
          <w:iCs/>
          <w:lang w:val="ru-RU"/>
        </w:rPr>
        <w:t>такође:</w:t>
      </w:r>
    </w:p>
    <w:p w:rsidR="0003557E" w:rsidRPr="00045E16" w:rsidRDefault="0003557E" w:rsidP="0003557E">
      <w:pPr>
        <w:spacing w:after="50" w:line="240" w:lineRule="auto"/>
        <w:ind w:left="62" w:right="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55456">
        <w:rPr>
          <w:rFonts w:ascii="Times New Roman" w:eastAsia="Times New Roman" w:hAnsi="Times New Roman" w:cs="Times New Roman"/>
        </w:rPr>
        <w:t> </w:t>
      </w:r>
    </w:p>
    <w:p w:rsidR="0003557E" w:rsidRPr="00045E16" w:rsidRDefault="0003557E" w:rsidP="0003557E">
      <w:pPr>
        <w:spacing w:after="51" w:line="240" w:lineRule="auto"/>
        <w:ind w:left="1109" w:right="14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55456">
        <w:rPr>
          <w:rFonts w:ascii="Times New Roman" w:eastAsia="Times New Roman" w:hAnsi="Times New Roman" w:cs="Times New Roman"/>
          <w:lang w:val="ru-RU"/>
        </w:rPr>
        <w:t>1.</w:t>
      </w:r>
      <w:r w:rsidRPr="00B55456">
        <w:rPr>
          <w:rFonts w:ascii="Times New Roman" w:eastAsia="Times New Roman" w:hAnsi="Times New Roman" w:cs="Times New Roman"/>
          <w:sz w:val="14"/>
          <w:szCs w:val="14"/>
          <w:lang w:val="ru-RU"/>
        </w:rPr>
        <w:t>       </w:t>
      </w:r>
      <w:r w:rsidRPr="00B55456">
        <w:rPr>
          <w:rFonts w:ascii="Times New Roman" w:eastAsia="Times New Roman" w:hAnsi="Times New Roman" w:cs="Times New Roman"/>
          <w:lang w:val="ru-RU"/>
        </w:rPr>
        <w:t>Израдити процену целисходности продаје стечајног дужника као правног лица, продају стечајног дужника у </w:t>
      </w:r>
      <w:r w:rsidRPr="00045E16">
        <w:rPr>
          <w:rFonts w:ascii="Times New Roman" w:eastAsia="Times New Roman" w:hAnsi="Times New Roman" w:cs="Times New Roman"/>
          <w:lang w:val="ru-RU"/>
        </w:rPr>
        <w:t>деловима</w:t>
      </w:r>
      <w:r w:rsidRPr="00B55456">
        <w:rPr>
          <w:rFonts w:ascii="Times New Roman" w:eastAsia="Times New Roman" w:hAnsi="Times New Roman" w:cs="Times New Roman"/>
        </w:rPr>
        <w:t> </w:t>
      </w:r>
      <w:r w:rsidRPr="00B55456">
        <w:rPr>
          <w:rFonts w:ascii="Times New Roman" w:eastAsia="Times New Roman" w:hAnsi="Times New Roman" w:cs="Times New Roman"/>
          <w:lang w:val="ru-RU"/>
        </w:rPr>
        <w:t>(пакетима) или појединачне продаје имовине стечајног дужника;</w:t>
      </w:r>
    </w:p>
    <w:p w:rsidR="0003557E" w:rsidRPr="00045E16" w:rsidRDefault="0003557E" w:rsidP="0003557E">
      <w:pPr>
        <w:spacing w:after="284" w:line="240" w:lineRule="auto"/>
        <w:ind w:left="1109" w:right="14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55456">
        <w:rPr>
          <w:rFonts w:ascii="Times New Roman" w:eastAsia="Times New Roman" w:hAnsi="Times New Roman" w:cs="Times New Roman"/>
          <w:lang w:val="ru-RU"/>
        </w:rPr>
        <w:t>2.</w:t>
      </w:r>
      <w:r w:rsidRPr="00B55456">
        <w:rPr>
          <w:rFonts w:ascii="Times New Roman" w:eastAsia="Times New Roman" w:hAnsi="Times New Roman" w:cs="Times New Roman"/>
          <w:sz w:val="14"/>
          <w:szCs w:val="14"/>
          <w:lang w:val="ru-RU"/>
        </w:rPr>
        <w:t>       </w:t>
      </w:r>
      <w:r w:rsidRPr="00B55456">
        <w:rPr>
          <w:rFonts w:ascii="Times New Roman" w:eastAsia="Times New Roman" w:hAnsi="Times New Roman" w:cs="Times New Roman"/>
          <w:lang w:val="ru-RU"/>
        </w:rPr>
        <w:t>Саставити и доставити правно мишљење у вези правног статуса имовине која је предмет процене на основу прибављене документације, све ближе описано у нацрту уговора;</w:t>
      </w:r>
    </w:p>
    <w:p w:rsidR="0003557E" w:rsidRPr="00045E16" w:rsidRDefault="0003557E" w:rsidP="0003557E">
      <w:pPr>
        <w:shd w:val="clear" w:color="auto" w:fill="FFFFFF"/>
        <w:spacing w:after="0" w:line="240" w:lineRule="auto"/>
        <w:ind w:left="1109" w:right="14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45E16">
        <w:rPr>
          <w:rFonts w:ascii="Times New Roman" w:eastAsia="Times New Roman" w:hAnsi="Times New Roman" w:cs="Times New Roman"/>
          <w:sz w:val="24"/>
          <w:szCs w:val="24"/>
          <w:lang w:val="ru-RU"/>
        </w:rPr>
        <w:t>3.</w:t>
      </w:r>
      <w:r w:rsidRPr="00B55456">
        <w:rPr>
          <w:rFonts w:ascii="Times New Roman" w:eastAsia="Times New Roman" w:hAnsi="Times New Roman" w:cs="Times New Roman"/>
          <w:sz w:val="14"/>
          <w:szCs w:val="14"/>
        </w:rPr>
        <w:t>      </w:t>
      </w:r>
      <w:r w:rsidRPr="00045E16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ru-RU"/>
        </w:rPr>
        <w:t>Утврдити учешће вредности процењене имовине на којој је конституисано разлучно</w:t>
      </w:r>
      <w:r w:rsidRPr="00B55456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</w:t>
      </w:r>
    </w:p>
    <w:p w:rsidR="0003557E" w:rsidRPr="007E78A0" w:rsidRDefault="0003557E" w:rsidP="0003557E">
      <w:pPr>
        <w:shd w:val="clear" w:color="auto" w:fill="FFFFFF"/>
        <w:spacing w:line="240" w:lineRule="auto"/>
        <w:ind w:right="1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55456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                  </w:t>
      </w:r>
      <w:r w:rsidRPr="007E78A0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ru-RU"/>
        </w:rPr>
        <w:t>право,у односу на процену вредности правног лица(изражено у процентима),</w:t>
      </w:r>
    </w:p>
    <w:p w:rsidR="0003557E" w:rsidRPr="003B31DC" w:rsidRDefault="0003557E" w:rsidP="0003557E">
      <w:pPr>
        <w:spacing w:after="196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55456">
        <w:rPr>
          <w:rFonts w:ascii="Times New Roman" w:eastAsia="Times New Roman" w:hAnsi="Times New Roman" w:cs="Times New Roman"/>
          <w:lang w:val="ru-RU"/>
        </w:rPr>
        <w:t>Заинтересовани понуђачи, односно њихови овлашћени представници, могу добити детаљније информације за израду понуде, као и интегрални текст позива са свим предвиђеним условима путем </w:t>
      </w:r>
      <w:r w:rsidRPr="00B55456">
        <w:rPr>
          <w:rFonts w:ascii="Times New Roman" w:eastAsia="Times New Roman" w:hAnsi="Times New Roman" w:cs="Times New Roman"/>
        </w:rPr>
        <w:t>e</w:t>
      </w:r>
      <w:r w:rsidRPr="00B55456">
        <w:rPr>
          <w:rFonts w:ascii="Times New Roman" w:eastAsia="Times New Roman" w:hAnsi="Times New Roman" w:cs="Times New Roman"/>
          <w:lang w:val="ru-RU"/>
        </w:rPr>
        <w:t>-</w:t>
      </w:r>
      <w:r w:rsidRPr="00B55456">
        <w:rPr>
          <w:rFonts w:ascii="Times New Roman" w:eastAsia="Times New Roman" w:hAnsi="Times New Roman" w:cs="Times New Roman"/>
        </w:rPr>
        <w:t>mail</w:t>
      </w:r>
      <w:r w:rsidRPr="00B55456">
        <w:rPr>
          <w:rFonts w:ascii="Times New Roman" w:eastAsia="Times New Roman" w:hAnsi="Times New Roman" w:cs="Times New Roman"/>
          <w:lang w:val="ru-RU"/>
        </w:rPr>
        <w:t> адресе:</w:t>
      </w:r>
      <w:r w:rsidRPr="003B31D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9235A7" w:rsidRPr="003B31D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49</w:t>
      </w:r>
      <w:proofErr w:type="spellStart"/>
      <w:r w:rsidR="009235A7">
        <w:rPr>
          <w:rFonts w:ascii="Times New Roman" w:eastAsia="Times New Roman" w:hAnsi="Times New Roman" w:cs="Times New Roman"/>
          <w:b/>
          <w:bCs/>
          <w:sz w:val="24"/>
          <w:szCs w:val="24"/>
        </w:rPr>
        <w:t>milanstojanovic</w:t>
      </w:r>
      <w:proofErr w:type="spellEnd"/>
      <w:r w:rsidR="009235A7" w:rsidRPr="003B31D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@</w:t>
      </w:r>
      <w:proofErr w:type="spellStart"/>
      <w:r w:rsidR="009235A7">
        <w:rPr>
          <w:rFonts w:ascii="Times New Roman" w:eastAsia="Times New Roman" w:hAnsi="Times New Roman" w:cs="Times New Roman"/>
          <w:b/>
          <w:bCs/>
          <w:sz w:val="24"/>
          <w:szCs w:val="24"/>
        </w:rPr>
        <w:t>gmail</w:t>
      </w:r>
      <w:proofErr w:type="spellEnd"/>
      <w:r w:rsidR="009235A7" w:rsidRPr="003B31D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 w:rsidR="009235A7">
        <w:rPr>
          <w:rFonts w:ascii="Times New Roman" w:eastAsia="Times New Roman" w:hAnsi="Times New Roman" w:cs="Times New Roman"/>
          <w:b/>
          <w:bCs/>
          <w:sz w:val="24"/>
          <w:szCs w:val="24"/>
        </w:rPr>
        <w:t>com</w:t>
      </w:r>
    </w:p>
    <w:p w:rsidR="0003557E" w:rsidRPr="003B31DC" w:rsidRDefault="0003557E" w:rsidP="0003557E">
      <w:pPr>
        <w:spacing w:after="0" w:line="240" w:lineRule="auto"/>
        <w:ind w:left="62" w:right="1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55456">
        <w:rPr>
          <w:rFonts w:ascii="Times New Roman" w:eastAsia="Times New Roman" w:hAnsi="Times New Roman" w:cs="Times New Roman"/>
          <w:lang w:val="sr-Cyrl-CS"/>
        </w:rPr>
        <w:t>Затворене п</w:t>
      </w:r>
      <w:r w:rsidRPr="00B55456">
        <w:rPr>
          <w:rFonts w:ascii="Times New Roman" w:eastAsia="Times New Roman" w:hAnsi="Times New Roman" w:cs="Times New Roman"/>
          <w:lang w:val="ru-RU"/>
        </w:rPr>
        <w:t>онуде доставити</w:t>
      </w:r>
      <w:r w:rsidR="00D01EFE">
        <w:rPr>
          <w:rFonts w:ascii="Times New Roman" w:eastAsia="Times New Roman" w:hAnsi="Times New Roman" w:cs="Times New Roman"/>
          <w:lang w:val="ru-RU"/>
        </w:rPr>
        <w:t xml:space="preserve"> препорученом поштом </w:t>
      </w:r>
      <w:r w:rsidRPr="00B55456">
        <w:rPr>
          <w:rFonts w:ascii="Times New Roman" w:eastAsia="Times New Roman" w:hAnsi="Times New Roman" w:cs="Times New Roman"/>
          <w:lang w:val="ru-RU"/>
        </w:rPr>
        <w:t xml:space="preserve"> најкасније </w:t>
      </w:r>
      <w:r w:rsidR="00F80082">
        <w:rPr>
          <w:rFonts w:ascii="Times New Roman" w:eastAsia="Times New Roman" w:hAnsi="Times New Roman" w:cs="Times New Roman"/>
          <w:lang w:val="ru-RU"/>
        </w:rPr>
        <w:t xml:space="preserve">до </w:t>
      </w:r>
      <w:r w:rsidR="00F80082">
        <w:rPr>
          <w:rFonts w:ascii="Times New Roman" w:eastAsia="Times New Roman" w:hAnsi="Times New Roman" w:cs="Times New Roman"/>
          <w:lang/>
        </w:rPr>
        <w:t>18</w:t>
      </w:r>
      <w:r w:rsidR="00D01EFE">
        <w:rPr>
          <w:rFonts w:ascii="Times New Roman" w:eastAsia="Times New Roman" w:hAnsi="Times New Roman" w:cs="Times New Roman"/>
          <w:lang w:val="ru-RU"/>
        </w:rPr>
        <w:t xml:space="preserve">.02.2022.године </w:t>
      </w:r>
      <w:bookmarkStart w:id="2" w:name="_Hlk1999441"/>
      <w:r w:rsidR="00D01EFE">
        <w:rPr>
          <w:rFonts w:ascii="Times New Roman" w:eastAsia="Times New Roman" w:hAnsi="Times New Roman" w:cs="Times New Roman"/>
          <w:lang w:val="ru-RU"/>
        </w:rPr>
        <w:t xml:space="preserve">на </w:t>
      </w:r>
      <w:r w:rsidRPr="00B55456">
        <w:rPr>
          <w:rFonts w:ascii="Times New Roman" w:eastAsia="Times New Roman" w:hAnsi="Times New Roman" w:cs="Times New Roman"/>
          <w:lang w:val="ru-RU"/>
        </w:rPr>
        <w:t> </w:t>
      </w:r>
      <w:bookmarkEnd w:id="2"/>
      <w:r w:rsidRPr="003B31DC">
        <w:rPr>
          <w:rFonts w:ascii="Times New Roman" w:eastAsia="Times New Roman" w:hAnsi="Times New Roman" w:cs="Times New Roman"/>
          <w:lang w:val="ru-RU"/>
        </w:rPr>
        <w:t>контакт</w:t>
      </w:r>
      <w:r w:rsidRPr="00B55456">
        <w:rPr>
          <w:rFonts w:ascii="Times New Roman" w:eastAsia="Times New Roman" w:hAnsi="Times New Roman" w:cs="Times New Roman"/>
        </w:rPr>
        <w:t> </w:t>
      </w:r>
      <w:r w:rsidRPr="00B55456">
        <w:rPr>
          <w:rFonts w:ascii="Times New Roman" w:eastAsia="Times New Roman" w:hAnsi="Times New Roman" w:cs="Times New Roman"/>
          <w:lang w:val="ru-RU"/>
        </w:rPr>
        <w:t>адресу стечајног управника</w:t>
      </w:r>
      <w:r w:rsidRPr="00B55456">
        <w:rPr>
          <w:rFonts w:ascii="Times New Roman" w:eastAsia="Times New Roman" w:hAnsi="Times New Roman" w:cs="Times New Roman"/>
          <w:color w:val="000000"/>
          <w:lang w:val="ru-RU"/>
        </w:rPr>
        <w:t> </w:t>
      </w:r>
      <w:r w:rsidR="009235A7" w:rsidRPr="003B31DC">
        <w:rPr>
          <w:rFonts w:ascii="Times New Roman" w:eastAsia="Times New Roman" w:hAnsi="Times New Roman" w:cs="Times New Roman"/>
          <w:color w:val="000000"/>
          <w:lang w:val="ru-RU"/>
        </w:rPr>
        <w:t>Стојановић Милан,</w:t>
      </w:r>
      <w:r w:rsidRPr="003B31DC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="009235A7" w:rsidRPr="003B31DC">
        <w:rPr>
          <w:rFonts w:ascii="Times New Roman" w:eastAsia="Times New Roman" w:hAnsi="Times New Roman" w:cs="Times New Roman"/>
          <w:color w:val="000000"/>
          <w:lang w:val="ru-RU"/>
        </w:rPr>
        <w:t>Вишеградска-15,</w:t>
      </w:r>
      <w:r w:rsidRPr="003B31DC">
        <w:rPr>
          <w:rFonts w:ascii="Times New Roman" w:eastAsia="Times New Roman" w:hAnsi="Times New Roman" w:cs="Times New Roman"/>
          <w:color w:val="000000"/>
          <w:lang w:val="ru-RU"/>
        </w:rPr>
        <w:t xml:space="preserve"> 3100 Ужице</w:t>
      </w:r>
      <w:bookmarkStart w:id="3" w:name="_GoBack"/>
      <w:bookmarkEnd w:id="3"/>
      <w:r>
        <w:rPr>
          <w:rFonts w:ascii="Times New Roman" w:eastAsia="Times New Roman" w:hAnsi="Times New Roman" w:cs="Times New Roman"/>
          <w:b/>
          <w:bCs/>
          <w:u w:val="single"/>
          <w:lang w:val="sr-Cyrl-CS"/>
        </w:rPr>
        <w:t>.</w:t>
      </w:r>
    </w:p>
    <w:p w:rsidR="0003557E" w:rsidRPr="003B31DC" w:rsidRDefault="0003557E" w:rsidP="0003557E">
      <w:pPr>
        <w:spacing w:after="0" w:line="240" w:lineRule="auto"/>
        <w:ind w:left="62" w:right="1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55456">
        <w:rPr>
          <w:rFonts w:ascii="Times New Roman" w:eastAsia="Times New Roman" w:hAnsi="Times New Roman" w:cs="Times New Roman"/>
        </w:rPr>
        <w:t> </w:t>
      </w:r>
    </w:p>
    <w:p w:rsidR="0003557E" w:rsidRPr="003B31DC" w:rsidRDefault="0003557E" w:rsidP="0003557E">
      <w:pPr>
        <w:spacing w:after="152" w:line="240" w:lineRule="auto"/>
        <w:ind w:left="62" w:right="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55456">
        <w:rPr>
          <w:rFonts w:ascii="Times New Roman" w:eastAsia="Times New Roman" w:hAnsi="Times New Roman" w:cs="Times New Roman"/>
          <w:lang w:val="ru-RU"/>
        </w:rPr>
        <w:t>Понуда треба да садржи: квалификације и референце понуђача, рок у коме ће процена бити урађена, цену са  ПДВ-ом, динамику плаћања.</w:t>
      </w:r>
    </w:p>
    <w:p w:rsidR="0003557E" w:rsidRDefault="0003557E" w:rsidP="0003557E">
      <w:pPr>
        <w:spacing w:after="3" w:line="240" w:lineRule="auto"/>
        <w:ind w:left="62" w:right="14"/>
        <w:jc w:val="both"/>
        <w:rPr>
          <w:rFonts w:ascii="Times New Roman" w:eastAsia="Times New Roman" w:hAnsi="Times New Roman" w:cs="Times New Roman"/>
          <w:lang w:val="sr-Cyrl-CS"/>
        </w:rPr>
      </w:pPr>
      <w:r w:rsidRPr="003B31DC">
        <w:rPr>
          <w:rFonts w:ascii="Times New Roman" w:eastAsia="Times New Roman" w:hAnsi="Times New Roman" w:cs="Times New Roman"/>
          <w:lang w:val="ru-RU"/>
        </w:rPr>
        <w:t>Контакт</w:t>
      </w:r>
      <w:r w:rsidR="00EE488B" w:rsidRPr="003B31DC">
        <w:rPr>
          <w:rFonts w:ascii="Times New Roman" w:eastAsia="Times New Roman" w:hAnsi="Times New Roman" w:cs="Times New Roman"/>
          <w:lang w:val="ru-RU"/>
        </w:rPr>
        <w:t xml:space="preserve"> </w:t>
      </w:r>
      <w:r w:rsidRPr="003B31DC">
        <w:rPr>
          <w:rFonts w:ascii="Times New Roman" w:eastAsia="Times New Roman" w:hAnsi="Times New Roman" w:cs="Times New Roman"/>
          <w:lang w:val="ru-RU"/>
        </w:rPr>
        <w:t>телефон:</w:t>
      </w:r>
      <w:r w:rsidRPr="00B55456">
        <w:rPr>
          <w:rFonts w:ascii="Times New Roman" w:eastAsia="Times New Roman" w:hAnsi="Times New Roman" w:cs="Times New Roman"/>
        </w:rPr>
        <w:t> </w:t>
      </w:r>
      <w:r w:rsidRPr="00B55456">
        <w:rPr>
          <w:rFonts w:ascii="Times New Roman" w:eastAsia="Times New Roman" w:hAnsi="Times New Roman" w:cs="Times New Roman"/>
          <w:lang w:val="sr-Cyrl-CS"/>
        </w:rPr>
        <w:t>Стечајни управник </w:t>
      </w:r>
      <w:r w:rsidR="00B2633A">
        <w:rPr>
          <w:rFonts w:ascii="Times New Roman" w:eastAsia="Times New Roman" w:hAnsi="Times New Roman" w:cs="Times New Roman"/>
          <w:lang w:val="sr-Cyrl-CS"/>
        </w:rPr>
        <w:t xml:space="preserve">Стојановић Милан </w:t>
      </w:r>
      <w:r w:rsidR="007E78A0">
        <w:rPr>
          <w:rFonts w:ascii="Times New Roman" w:eastAsia="Times New Roman" w:hAnsi="Times New Roman" w:cs="Times New Roman"/>
          <w:lang w:val="sr-Cyrl-CS"/>
        </w:rPr>
        <w:t>069- 60 64 61</w:t>
      </w:r>
    </w:p>
    <w:sectPr w:rsidR="0003557E" w:rsidSect="00CF0C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820077"/>
    <w:multiLevelType w:val="multilevel"/>
    <w:tmpl w:val="FFEA4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03557E"/>
    <w:rsid w:val="0003557E"/>
    <w:rsid w:val="00045E16"/>
    <w:rsid w:val="000936F0"/>
    <w:rsid w:val="00097610"/>
    <w:rsid w:val="001520C3"/>
    <w:rsid w:val="002E7899"/>
    <w:rsid w:val="003B31DC"/>
    <w:rsid w:val="003E2FFF"/>
    <w:rsid w:val="004903A3"/>
    <w:rsid w:val="00701192"/>
    <w:rsid w:val="007C6D78"/>
    <w:rsid w:val="007E78A0"/>
    <w:rsid w:val="0085036E"/>
    <w:rsid w:val="00857DCC"/>
    <w:rsid w:val="008C3AC6"/>
    <w:rsid w:val="009235A7"/>
    <w:rsid w:val="00934448"/>
    <w:rsid w:val="009A0FE9"/>
    <w:rsid w:val="00A2660A"/>
    <w:rsid w:val="00A469BF"/>
    <w:rsid w:val="00B2633A"/>
    <w:rsid w:val="00C44EA0"/>
    <w:rsid w:val="00CF0C3B"/>
    <w:rsid w:val="00CF6849"/>
    <w:rsid w:val="00D01EFE"/>
    <w:rsid w:val="00D65D02"/>
    <w:rsid w:val="00D91612"/>
    <w:rsid w:val="00DC6088"/>
    <w:rsid w:val="00EE488B"/>
    <w:rsid w:val="00F800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5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5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BC714-745A-4DC8-A6F3-0C319E79B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Milan</cp:lastModifiedBy>
  <cp:revision>3</cp:revision>
  <cp:lastPrinted>2022-02-09T02:02:00Z</cp:lastPrinted>
  <dcterms:created xsi:type="dcterms:W3CDTF">2022-02-09T08:33:00Z</dcterms:created>
  <dcterms:modified xsi:type="dcterms:W3CDTF">2022-02-09T08:53:00Z</dcterms:modified>
</cp:coreProperties>
</file>