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D1BEC" w14:textId="77777777" w:rsidR="008D7988" w:rsidRPr="008D7988" w:rsidRDefault="008D7988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bookmarkStart w:id="0" w:name="_GoBack"/>
      <w:bookmarkEnd w:id="0"/>
    </w:p>
    <w:p w14:paraId="6D958073" w14:textId="77777777" w:rsidR="008D7988" w:rsidRPr="008D7988" w:rsidRDefault="008D7988" w:rsidP="00050114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14:paraId="07E09C8F" w14:textId="3E652882" w:rsidR="00677FD2" w:rsidRPr="008D7988" w:rsidRDefault="00677FD2" w:rsidP="00E0743E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На основу чл. </w:t>
      </w:r>
      <w:r w:rsidRPr="008D2CD5">
        <w:rPr>
          <w:rFonts w:ascii="Times New Roman" w:eastAsia="Times New Roman" w:hAnsi="Times New Roman" w:cs="Times New Roman"/>
          <w:sz w:val="24"/>
          <w:szCs w:val="24"/>
        </w:rPr>
        <w:t xml:space="preserve">132. став 2. </w:t>
      </w: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Закона о стечају („Службени гласник РС“ бр. 104/09, 99/2011-др. закон, 71/2012</w:t>
      </w:r>
      <w:r w:rsidR="00050114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-одлука УС, 83/2014, 113/2017, </w:t>
      </w: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44/2018</w:t>
      </w:r>
      <w:r w:rsidR="00050114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 и 95/2018</w:t>
      </w: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) и у складу са Националним стандардом бр. 5 о начину и поступку уновчења имовине стечајног дужника („Службени гласник РС“ бр. 62/2018), стечајни управник у поступку</w:t>
      </w:r>
      <w:r w:rsidR="00D358D7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стечаја над стечајним дужником</w:t>
      </w:r>
    </w:p>
    <w:p w14:paraId="6C51B2E4" w14:textId="7EE50543" w:rsidR="00677FD2" w:rsidRPr="008D7988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 </w:t>
      </w:r>
    </w:p>
    <w:p w14:paraId="21C78925" w14:textId="3B0FCE5F" w:rsidR="006C18C0" w:rsidRPr="008D7988" w:rsidRDefault="00677FD2" w:rsidP="00677FD2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 </w:t>
      </w:r>
      <w:r w:rsidR="008D79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SAFE-INVEST DOO BEOGRAD - U STEČAJU</w:t>
      </w:r>
      <w:r w:rsidRPr="008D798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</w:p>
    <w:p w14:paraId="1548C034" w14:textId="3759E746" w:rsidR="00677FD2" w:rsidRPr="008D7988" w:rsidRDefault="00E90E5F" w:rsidP="00E90E5F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sr-Cyrl-RS"/>
        </w:rPr>
        <w:t>Београд-Нови Београд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, ул. Милентија Поповића бр. 5В/мезанине</w:t>
      </w:r>
    </w:p>
    <w:p w14:paraId="4FD1916B" w14:textId="77777777" w:rsidR="006C18C0" w:rsidRPr="008D7988" w:rsidRDefault="006C18C0" w:rsidP="00677FD2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sr-Cyrl-CS"/>
        </w:rPr>
      </w:pPr>
    </w:p>
    <w:p w14:paraId="325815F0" w14:textId="46A2C3DF" w:rsidR="00BD4DEC" w:rsidRPr="00BE1857" w:rsidRDefault="00677FD2" w:rsidP="00BE1857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A60BF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val="sr-Cyrl-CS"/>
        </w:rPr>
        <w:t>ОБЈАВЉУЈЕ</w:t>
      </w:r>
    </w:p>
    <w:p w14:paraId="0422E1DB" w14:textId="622792AD" w:rsidR="00677FD2" w:rsidRPr="008D7988" w:rsidRDefault="00BD4DEC" w:rsidP="006C18C0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  <w:r w:rsidRPr="008D7988">
        <w:rPr>
          <w:rFonts w:ascii="Times New Roman" w:eastAsia="Times New Roman" w:hAnsi="Times New Roman" w:cs="Times New Roman"/>
          <w:b/>
          <w:bCs/>
          <w:caps/>
          <w:color w:val="3B3B3B"/>
          <w:sz w:val="24"/>
          <w:szCs w:val="24"/>
        </w:rPr>
        <w:t>ПОЗИВ СТРУЧНИМ ЛИЦИМА ЗА ДОСТАВЉАЊЕ ПОНУДЕ ЗА ВРШЕЊЕ УСЛУГА ПРОЦЕНЕ ВРЕДНОСТИ</w:t>
      </w:r>
      <w:r w:rsidR="00CE5EE3">
        <w:rPr>
          <w:rFonts w:ascii="Times New Roman" w:eastAsia="Times New Roman" w:hAnsi="Times New Roman" w:cs="Times New Roman"/>
          <w:b/>
          <w:bCs/>
          <w:caps/>
          <w:color w:val="3B3B3B"/>
          <w:sz w:val="24"/>
          <w:szCs w:val="24"/>
        </w:rPr>
        <w:t xml:space="preserve"> </w:t>
      </w:r>
      <w:r w:rsidR="00CE5EE3">
        <w:rPr>
          <w:rFonts w:ascii="Times New Roman" w:eastAsia="Times New Roman" w:hAnsi="Times New Roman" w:cs="Times New Roman"/>
          <w:b/>
          <w:bCs/>
          <w:caps/>
          <w:color w:val="3B3B3B"/>
          <w:sz w:val="24"/>
          <w:szCs w:val="24"/>
          <w:lang w:val="sr-Cyrl-RS"/>
        </w:rPr>
        <w:t>ЦЕЛОКУПНЕ ИМОВИНЕ -</w:t>
      </w:r>
      <w:r w:rsidRPr="008D7988">
        <w:rPr>
          <w:rFonts w:ascii="Times New Roman" w:eastAsia="Times New Roman" w:hAnsi="Times New Roman" w:cs="Times New Roman"/>
          <w:b/>
          <w:bCs/>
          <w:caps/>
          <w:color w:val="3B3B3B"/>
          <w:sz w:val="24"/>
          <w:szCs w:val="24"/>
        </w:rPr>
        <w:t xml:space="preserve"> </w:t>
      </w:r>
      <w:r w:rsidRPr="008D7988">
        <w:rPr>
          <w:rFonts w:ascii="Times New Roman" w:eastAsia="Times New Roman" w:hAnsi="Times New Roman" w:cs="Times New Roman"/>
          <w:b/>
          <w:bCs/>
          <w:caps/>
          <w:color w:val="3B3B3B"/>
          <w:sz w:val="24"/>
          <w:szCs w:val="24"/>
          <w:lang w:val="sr-Cyrl-RS"/>
        </w:rPr>
        <w:t>НЕПОКРЕТНЕ И ПОКРЕТНЕ ИМОВИНЕ СТЕЧАЈНОГ ДУЖНИКА</w:t>
      </w:r>
      <w:r w:rsidR="00E90E5F">
        <w:rPr>
          <w:rFonts w:ascii="Times New Roman" w:eastAsia="Times New Roman" w:hAnsi="Times New Roman" w:cs="Times New Roman"/>
          <w:b/>
          <w:bCs/>
          <w:caps/>
          <w:color w:val="3B3B3B"/>
          <w:sz w:val="24"/>
          <w:szCs w:val="24"/>
          <w:lang w:val="sr-Cyrl-RS"/>
        </w:rPr>
        <w:t xml:space="preserve"> И ПРОЦЕНЕ ВРЕДНОСТИ СТЕЧАЈНОГ ДУЖНИКА КАО ПРАВНОГ ЛИЦА</w:t>
      </w:r>
    </w:p>
    <w:p w14:paraId="493F3CF0" w14:textId="667EE432" w:rsidR="00677FD2" w:rsidRPr="008D7988" w:rsidRDefault="00677FD2" w:rsidP="00E0743E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УВОД</w:t>
      </w:r>
    </w:p>
    <w:p w14:paraId="21E7237F" w14:textId="6121C151" w:rsidR="00841A84" w:rsidRPr="006A60BF" w:rsidRDefault="00677FD2" w:rsidP="00841A8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Р</w:t>
      </w:r>
      <w:r w:rsidR="00841A84">
        <w:rPr>
          <w:rFonts w:ascii="Times New Roman" w:eastAsia="Times New Roman" w:hAnsi="Times New Roman" w:cs="Times New Roman"/>
          <w:color w:val="3B3B3B"/>
          <w:sz w:val="24"/>
          <w:szCs w:val="24"/>
        </w:rPr>
        <w:t>ешењем Привредног суда у Београду</w:t>
      </w:r>
      <w:r w:rsidRPr="0067789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A60BF" w:rsidRPr="006A60B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4. </w:t>
      </w:r>
      <w:r w:rsidR="006A60BF" w:rsidRPr="006A60BF">
        <w:rPr>
          <w:rFonts w:ascii="Times New Roman" w:eastAsia="Times New Roman" w:hAnsi="Times New Roman" w:cs="Times New Roman"/>
          <w:sz w:val="24"/>
          <w:szCs w:val="24"/>
        </w:rPr>
        <w:t xml:space="preserve">Ст. </w:t>
      </w:r>
      <w:r w:rsidR="006A60BF" w:rsidRPr="006A60BF">
        <w:rPr>
          <w:rFonts w:ascii="Times New Roman" w:eastAsia="Times New Roman" w:hAnsi="Times New Roman" w:cs="Times New Roman"/>
          <w:sz w:val="24"/>
          <w:szCs w:val="24"/>
          <w:lang w:val="sr-Cyrl-RS"/>
        </w:rPr>
        <w:t>92</w:t>
      </w:r>
      <w:r w:rsidR="006A60BF" w:rsidRPr="006A60BF">
        <w:rPr>
          <w:rFonts w:ascii="Times New Roman" w:eastAsia="Times New Roman" w:hAnsi="Times New Roman" w:cs="Times New Roman"/>
          <w:sz w:val="24"/>
          <w:szCs w:val="24"/>
        </w:rPr>
        <w:t>/2021 од 14.05</w:t>
      </w:r>
      <w:r w:rsidRPr="006A60BF">
        <w:rPr>
          <w:rFonts w:ascii="Times New Roman" w:eastAsia="Times New Roman" w:hAnsi="Times New Roman" w:cs="Times New Roman"/>
          <w:sz w:val="24"/>
          <w:szCs w:val="24"/>
        </w:rPr>
        <w:t xml:space="preserve">.2021. године, </w:t>
      </w: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отворен је стечајни поступак над стечајним дужником</w:t>
      </w:r>
      <w:r w:rsidR="00841A84" w:rsidRPr="00841A8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841A84" w:rsidRPr="00E074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SAFE-INVEST DOO BEOGRAD, </w:t>
      </w:r>
      <w:r w:rsidR="00841A84" w:rsidRPr="00E074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RS"/>
        </w:rPr>
        <w:t>Београд-Нови Београд</w:t>
      </w:r>
      <w:r w:rsidR="00841A84" w:rsidRPr="00E074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ул. Милентија Поповића бр. 5В/мезанине</w:t>
      </w:r>
      <w:r w:rsidR="00841A84" w:rsidRPr="00E074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RS"/>
        </w:rPr>
        <w:t xml:space="preserve">, а по </w:t>
      </w:r>
      <w:r w:rsidR="00BE185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RS"/>
        </w:rPr>
        <w:t xml:space="preserve">доношењу Решења о банкротству, </w:t>
      </w:r>
      <w:r w:rsidR="00841A84" w:rsidRPr="00E074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RS"/>
        </w:rPr>
        <w:t>спроводи</w:t>
      </w:r>
      <w:r w:rsidR="00CE5EE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RS"/>
        </w:rPr>
        <w:t xml:space="preserve"> се</w:t>
      </w:r>
      <w:r w:rsidR="00841A84" w:rsidRPr="00E074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RS"/>
        </w:rPr>
        <w:t xml:space="preserve"> поступак одабира најбољег понуђача за пружање услуга процене имовине Стечајног дужника и процене вредности Стечајног дужника као правног лица</w:t>
      </w:r>
      <w:r w:rsidR="00E0743E" w:rsidRPr="00E074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RS"/>
        </w:rPr>
        <w:t>.</w:t>
      </w:r>
    </w:p>
    <w:p w14:paraId="40C102D4" w14:textId="47964EBD" w:rsidR="00841A84" w:rsidRPr="008D7988" w:rsidRDefault="00841A84" w:rsidP="00841A8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38351371" w14:textId="28E67E50" w:rsidR="00992C23" w:rsidRPr="0017145F" w:rsidRDefault="00677FD2" w:rsidP="0017145F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  <w:r w:rsidR="00E0743E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 </w:t>
      </w:r>
    </w:p>
    <w:p w14:paraId="264B2ACC" w14:textId="477A6789" w:rsidR="00992C23" w:rsidRPr="0017145F" w:rsidRDefault="0017145F" w:rsidP="0017145F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1. </w:t>
      </w:r>
      <w:r w:rsidR="00992C23" w:rsidRPr="0017145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СВРХА ПРОЦЕНЕ</w:t>
      </w:r>
    </w:p>
    <w:p w14:paraId="79F17DD0" w14:textId="7C8C23F2" w:rsidR="00972CB7" w:rsidRDefault="006C18C0" w:rsidP="00A850C2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Сврха процене је да се утврди стратегија продаје у циљу остваривања највеће продајне вредности и максималног могућег колективног намирења поверилаца у стечајном пост</w:t>
      </w:r>
      <w:r w:rsidR="00A850C2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упку који се води над </w:t>
      </w: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стечајним дужником </w:t>
      </w:r>
      <w:r w:rsidR="009C61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Safe-Invest doo Beograd</w:t>
      </w:r>
      <w:r w:rsidR="00A850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</w:t>
      </w:r>
      <w:r w:rsidR="009C61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 stečaju. </w:t>
      </w:r>
    </w:p>
    <w:p w14:paraId="4662647B" w14:textId="77777777" w:rsidR="009C61E6" w:rsidRPr="008D7988" w:rsidRDefault="009C61E6" w:rsidP="00677897">
      <w:pPr>
        <w:shd w:val="clear" w:color="auto" w:fill="FFFFFF"/>
        <w:spacing w:after="0" w:line="264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14:paraId="556C4EEF" w14:textId="1FFAA47C" w:rsidR="00677FD2" w:rsidRPr="008D7988" w:rsidRDefault="00972CB7" w:rsidP="00A850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7988">
        <w:rPr>
          <w:rFonts w:ascii="Times New Roman" w:hAnsi="Times New Roman" w:cs="Times New Roman"/>
          <w:sz w:val="24"/>
          <w:szCs w:val="24"/>
          <w:lang w:val="sr-Cyrl-RS"/>
        </w:rPr>
        <w:t>У наведену сврху неопходно је да се</w:t>
      </w:r>
      <w:r w:rsidR="00992C23" w:rsidRPr="008D7988">
        <w:rPr>
          <w:rFonts w:ascii="Times New Roman" w:hAnsi="Times New Roman" w:cs="Times New Roman"/>
          <w:sz w:val="24"/>
          <w:szCs w:val="24"/>
          <w:lang w:val="sr-Cyrl-RS"/>
        </w:rPr>
        <w:t xml:space="preserve"> утврди вредност целокупне имовине стечајног дужника, процен</w:t>
      </w:r>
      <w:r w:rsidR="00E60D21" w:rsidRPr="008D7988">
        <w:rPr>
          <w:rFonts w:ascii="Times New Roman" w:hAnsi="Times New Roman" w:cs="Times New Roman"/>
          <w:sz w:val="24"/>
          <w:szCs w:val="24"/>
          <w:lang w:val="sr-Cyrl-RS"/>
        </w:rPr>
        <w:t>а вредности</w:t>
      </w:r>
      <w:r w:rsidR="00992C23" w:rsidRPr="008D7988">
        <w:rPr>
          <w:rFonts w:ascii="Times New Roman" w:hAnsi="Times New Roman" w:cs="Times New Roman"/>
          <w:sz w:val="24"/>
          <w:szCs w:val="24"/>
          <w:lang w:val="sr-Cyrl-RS"/>
        </w:rPr>
        <w:t xml:space="preserve"> имовине стечајног дужника </w:t>
      </w:r>
      <w:r w:rsidR="00FC62AD" w:rsidRPr="008D7988">
        <w:rPr>
          <w:rFonts w:ascii="Times New Roman" w:hAnsi="Times New Roman" w:cs="Times New Roman"/>
          <w:sz w:val="24"/>
          <w:szCs w:val="24"/>
          <w:lang w:val="sr-Cyrl-RS"/>
        </w:rPr>
        <w:t>која је предм</w:t>
      </w:r>
      <w:r w:rsidR="00BE1857">
        <w:rPr>
          <w:rFonts w:ascii="Times New Roman" w:hAnsi="Times New Roman" w:cs="Times New Roman"/>
          <w:sz w:val="24"/>
          <w:szCs w:val="24"/>
          <w:lang w:val="sr-Cyrl-RS"/>
        </w:rPr>
        <w:t>ет разлучног и заложног права и</w:t>
      </w:r>
      <w:r w:rsidR="00FC62AD" w:rsidRPr="008D7988">
        <w:rPr>
          <w:rFonts w:ascii="Times New Roman" w:hAnsi="Times New Roman" w:cs="Times New Roman"/>
          <w:sz w:val="24"/>
          <w:szCs w:val="24"/>
          <w:lang w:val="sr-Cyrl-RS"/>
        </w:rPr>
        <w:t xml:space="preserve"> учешћ</w:t>
      </w:r>
      <w:r w:rsidR="00BE1857"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r w:rsidR="00FC62AD" w:rsidRPr="008D7988">
        <w:rPr>
          <w:rFonts w:ascii="Times New Roman" w:hAnsi="Times New Roman" w:cs="Times New Roman"/>
          <w:sz w:val="24"/>
          <w:szCs w:val="24"/>
          <w:lang w:val="sr-Cyrl-RS"/>
        </w:rPr>
        <w:t>имовине под теретом у укупној вредности имовине односно имовинске целине, процен</w:t>
      </w:r>
      <w:r w:rsidR="00120890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FC62AD" w:rsidRPr="008D7988">
        <w:rPr>
          <w:rFonts w:ascii="Times New Roman" w:hAnsi="Times New Roman" w:cs="Times New Roman"/>
          <w:sz w:val="24"/>
          <w:szCs w:val="24"/>
          <w:lang w:val="sr-Cyrl-RS"/>
        </w:rPr>
        <w:t>вредности стечајног дужника као правног лица</w:t>
      </w:r>
      <w:r w:rsidR="00E60D21" w:rsidRPr="008D7988">
        <w:rPr>
          <w:rFonts w:ascii="Times New Roman" w:hAnsi="Times New Roman" w:cs="Times New Roman"/>
          <w:sz w:val="24"/>
          <w:szCs w:val="24"/>
          <w:lang w:val="sr-Cyrl-RS"/>
        </w:rPr>
        <w:t>, учешће имовине под теретом у укупној вредности правног лица, процен</w:t>
      </w:r>
      <w:r w:rsidR="00AF35B5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E60D21" w:rsidRPr="008D7988">
        <w:rPr>
          <w:rFonts w:ascii="Times New Roman" w:hAnsi="Times New Roman" w:cs="Times New Roman"/>
          <w:sz w:val="24"/>
          <w:szCs w:val="24"/>
          <w:lang w:val="sr-Cyrl-RS"/>
        </w:rPr>
        <w:t>целисходности продаје стечајног дужника као правног лица у односу на продају целокупне имовине, односно процену целисходности продаје целокупне имовине у односу на продају имовине у имовинским целинама.</w:t>
      </w:r>
    </w:p>
    <w:p w14:paraId="7570B4A6" w14:textId="5662C20E" w:rsidR="00BE1857" w:rsidRDefault="00BE1857" w:rsidP="00BE1857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</w:p>
    <w:p w14:paraId="25BB7C23" w14:textId="24961785" w:rsidR="00BE1857" w:rsidRDefault="00BE1857" w:rsidP="00BE1857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</w:p>
    <w:p w14:paraId="2D1103C3" w14:textId="77777777" w:rsidR="00BE1857" w:rsidRDefault="00BE1857" w:rsidP="00BE1857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</w:p>
    <w:p w14:paraId="30F6DDCB" w14:textId="6B1893AF" w:rsidR="00F03479" w:rsidRDefault="0017145F" w:rsidP="00677897">
      <w:pPr>
        <w:shd w:val="clear" w:color="auto" w:fill="FFFFFF"/>
        <w:spacing w:after="0" w:line="264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lastRenderedPageBreak/>
        <w:t>2</w:t>
      </w:r>
      <w:r w:rsidR="00F03479" w:rsidRPr="008D798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.    </w:t>
      </w:r>
      <w:r w:rsidR="00F03479" w:rsidRPr="008D7988">
        <w:rPr>
          <w:rFonts w:ascii="Times New Roman" w:eastAsia="Times New Roman" w:hAnsi="Times New Roman" w:cs="Times New Roman"/>
          <w:b/>
          <w:color w:val="3B3B3B"/>
          <w:sz w:val="24"/>
          <w:szCs w:val="24"/>
          <w:lang w:val="sr-Cyrl-RS"/>
        </w:rPr>
        <w:t>ПРЕДМЕТ ПРОЦЕНЕ</w:t>
      </w:r>
    </w:p>
    <w:p w14:paraId="6851E872" w14:textId="77777777" w:rsidR="00677897" w:rsidRPr="008D7988" w:rsidRDefault="00677897" w:rsidP="00677897">
      <w:pPr>
        <w:shd w:val="clear" w:color="auto" w:fill="FFFFFF"/>
        <w:spacing w:after="0" w:line="264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  <w:lang w:val="sr-Cyrl-RS"/>
        </w:rPr>
      </w:pPr>
    </w:p>
    <w:p w14:paraId="6BE80F29" w14:textId="4A5F32CD" w:rsidR="00E44E3A" w:rsidRPr="00E44E3A" w:rsidRDefault="00E44E3A" w:rsidP="00E44E3A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 w:rsidRPr="00E44E3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Н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епокретна имовина</w:t>
      </w:r>
      <w:r w:rsidRPr="00E44E3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:</w:t>
      </w:r>
    </w:p>
    <w:p w14:paraId="3EAB61A4" w14:textId="1878891D" w:rsidR="00E44E3A" w:rsidRPr="00660C95" w:rsidRDefault="00BE1857" w:rsidP="00E44E3A">
      <w:pPr>
        <w:jc w:val="both"/>
        <w:rPr>
          <w:rFonts w:ascii="Times New Roman" w:hAnsi="Times New Roman" w:cs="Times New Roman"/>
          <w:strike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</w:t>
      </w:r>
      <w:r w:rsidR="00E44E3A" w:rsidRPr="00E44E3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стан-апартман</w:t>
      </w:r>
      <w:r w:rsidR="00E44E3A" w:rsidRPr="00F03479">
        <w:rPr>
          <w:rFonts w:ascii="Times New Roman" w:hAnsi="Times New Roman" w:cs="Times New Roman"/>
          <w:noProof/>
          <w:sz w:val="24"/>
          <w:szCs w:val="24"/>
          <w:lang w:val="sr-Cyrl-CS"/>
        </w:rPr>
        <w:t>,</w:t>
      </w:r>
      <w:r w:rsidR="00660C95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површине 88,44 м2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,</w:t>
      </w:r>
      <w:r w:rsidR="00E44E3A" w:rsidRPr="00F03479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E44E3A" w:rsidRPr="00E44E3A">
        <w:rPr>
          <w:rFonts w:ascii="Times New Roman" w:hAnsi="Times New Roman" w:cs="Times New Roman"/>
          <w:noProof/>
          <w:sz w:val="24"/>
          <w:szCs w:val="24"/>
          <w:lang w:val="sr-Cyrl-CS"/>
        </w:rPr>
        <w:t>у ул. Милентија Поповића бр. 5В, Нови Београд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,</w:t>
      </w:r>
    </w:p>
    <w:p w14:paraId="5B09F7BD" w14:textId="7905CBF4" w:rsidR="00E44E3A" w:rsidRPr="006C1C0A" w:rsidRDefault="00BE1857" w:rsidP="00E44E3A">
      <w:pPr>
        <w:jc w:val="both"/>
        <w:rPr>
          <w:rFonts w:ascii="Times New Roman" w:hAnsi="Times New Roman" w:cs="Times New Roman"/>
          <w:strike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</w:t>
      </w:r>
      <w:r w:rsidR="00E44E3A" w:rsidRPr="00E44E3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стан-апартман</w:t>
      </w:r>
      <w:r w:rsidR="00E44E3A" w:rsidRPr="00E44E3A">
        <w:rPr>
          <w:rFonts w:ascii="Times New Roman" w:hAnsi="Times New Roman" w:cs="Times New Roman"/>
          <w:noProof/>
          <w:sz w:val="24"/>
          <w:szCs w:val="24"/>
          <w:lang w:val="sr-Cyrl-CS"/>
        </w:rPr>
        <w:t>,</w:t>
      </w:r>
      <w:r w:rsidR="00660C95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површине 193,55 м2</w:t>
      </w:r>
      <w:r w:rsidR="00E44E3A" w:rsidRPr="00E44E3A">
        <w:rPr>
          <w:rFonts w:ascii="Times New Roman" w:hAnsi="Times New Roman" w:cs="Times New Roman"/>
          <w:noProof/>
          <w:sz w:val="24"/>
          <w:szCs w:val="24"/>
          <w:lang w:val="sr-Cyrl-CS"/>
        </w:rPr>
        <w:t>,  у ул. Милентија Поповића бр. 5В, Нови Београд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,</w:t>
      </w:r>
    </w:p>
    <w:p w14:paraId="52BBF4F5" w14:textId="77777777" w:rsidR="00BE1857" w:rsidRDefault="00BE1857" w:rsidP="0017145F">
      <w:pPr>
        <w:jc w:val="both"/>
        <w:rPr>
          <w:rFonts w:ascii="Times New Roman" w:hAnsi="Times New Roman" w:cs="Times New Roman"/>
          <w:strike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</w:t>
      </w:r>
      <w:r w:rsidR="00E44E3A" w:rsidRPr="00E44E3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стан-апартман</w:t>
      </w:r>
      <w:r w:rsidR="00E44E3A" w:rsidRPr="00E44E3A">
        <w:rPr>
          <w:rFonts w:ascii="Times New Roman" w:hAnsi="Times New Roman" w:cs="Times New Roman"/>
          <w:noProof/>
          <w:sz w:val="24"/>
          <w:szCs w:val="24"/>
          <w:lang w:val="sr-Cyrl-CS"/>
        </w:rPr>
        <w:t>,</w:t>
      </w:r>
      <w:r w:rsidR="00660C95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површине 196,10 м2</w:t>
      </w:r>
      <w:r w:rsidR="00E44E3A" w:rsidRPr="00E44E3A">
        <w:rPr>
          <w:rFonts w:ascii="Times New Roman" w:hAnsi="Times New Roman" w:cs="Times New Roman"/>
          <w:noProof/>
          <w:sz w:val="24"/>
          <w:szCs w:val="24"/>
          <w:lang w:val="sr-Cyrl-CS"/>
        </w:rPr>
        <w:t>,  у ул. Милентија Поповића бр. 5В, Нови Београд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,</w:t>
      </w:r>
    </w:p>
    <w:p w14:paraId="45A522FC" w14:textId="59ADE72D" w:rsidR="0017145F" w:rsidRPr="00BE1857" w:rsidRDefault="00BE1857" w:rsidP="0017145F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</w:t>
      </w:r>
      <w:r w:rsidR="00640ED3" w:rsidRPr="0017145F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гаража - гаражно место</w:t>
      </w:r>
      <w:r w:rsidR="0017145F">
        <w:rPr>
          <w:rFonts w:ascii="Times New Roman" w:hAnsi="Times New Roman" w:cs="Times New Roman"/>
          <w:noProof/>
          <w:sz w:val="24"/>
          <w:szCs w:val="24"/>
          <w:lang w:val="sr-Latn-RS"/>
        </w:rPr>
        <w:t>,</w:t>
      </w:r>
      <w:r w:rsidR="00A850C2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површине 13</w:t>
      </w:r>
      <w:r w:rsidR="00660C95">
        <w:rPr>
          <w:rFonts w:ascii="Times New Roman" w:hAnsi="Times New Roman" w:cs="Times New Roman"/>
          <w:noProof/>
          <w:sz w:val="24"/>
          <w:szCs w:val="24"/>
          <w:lang w:val="sr-Cyrl-RS"/>
        </w:rPr>
        <w:t>,54 м2</w:t>
      </w:r>
      <w:r w:rsidR="00B522D2">
        <w:rPr>
          <w:rFonts w:ascii="Times New Roman" w:hAnsi="Times New Roman" w:cs="Times New Roman"/>
          <w:noProof/>
          <w:sz w:val="24"/>
          <w:szCs w:val="24"/>
          <w:lang w:val="sr-Cyrl-RS"/>
        </w:rPr>
        <w:t>,</w:t>
      </w:r>
      <w:r w:rsidRPr="00BE1857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17145F" w:rsidRPr="00E44E3A">
        <w:rPr>
          <w:rFonts w:ascii="Times New Roman" w:hAnsi="Times New Roman" w:cs="Times New Roman"/>
          <w:noProof/>
          <w:sz w:val="24"/>
          <w:szCs w:val="24"/>
          <w:lang w:val="sr-Cyrl-CS"/>
        </w:rPr>
        <w:t>у ул. Милентија Поповића бр. 5В, Нови Београд</w:t>
      </w:r>
      <w:r w:rsidR="00B522D2" w:rsidRPr="00BE1857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. </w:t>
      </w:r>
    </w:p>
    <w:p w14:paraId="78C0A4CA" w14:textId="652C5385" w:rsidR="0017145F" w:rsidRPr="0017145F" w:rsidRDefault="0017145F" w:rsidP="0067789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Покретна имовина</w:t>
      </w:r>
      <w:r w:rsidRPr="0017145F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: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разна </w:t>
      </w:r>
      <w:r w:rsidRPr="0017145F">
        <w:rPr>
          <w:rFonts w:ascii="Times New Roman" w:hAnsi="Times New Roman" w:cs="Times New Roman"/>
          <w:noProof/>
          <w:sz w:val="24"/>
          <w:szCs w:val="24"/>
          <w:lang w:val="sr-Cyrl-CS"/>
        </w:rPr>
        <w:t>канцеларијска опрема, кухињска опрема и уређаји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</w:p>
    <w:p w14:paraId="66943324" w14:textId="77777777" w:rsidR="00677897" w:rsidRDefault="00677897" w:rsidP="00677897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  <w:lang w:val="sr-Cyrl-RS"/>
        </w:rPr>
      </w:pPr>
    </w:p>
    <w:p w14:paraId="74400636" w14:textId="77777777" w:rsidR="00677897" w:rsidRDefault="00677897" w:rsidP="00677897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  <w:lang w:val="sr-Cyrl-RS"/>
        </w:rPr>
      </w:pPr>
    </w:p>
    <w:p w14:paraId="0B3973CA" w14:textId="1B13EDBD" w:rsidR="00677FD2" w:rsidRDefault="00677FD2" w:rsidP="00677897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3.     ИЗВЕШТАЈ О ПРОЦЕНИ</w:t>
      </w:r>
    </w:p>
    <w:p w14:paraId="7969EBE7" w14:textId="77777777" w:rsidR="00677897" w:rsidRDefault="00677897" w:rsidP="00677897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bookmarkStart w:id="1" w:name="_Hlk32226220"/>
    </w:p>
    <w:p w14:paraId="361BC135" w14:textId="77777777" w:rsidR="00677FD2" w:rsidRPr="008D7988" w:rsidRDefault="00677FD2" w:rsidP="00677897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sz w:val="24"/>
          <w:szCs w:val="24"/>
        </w:rPr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  <w:bookmarkEnd w:id="1"/>
    </w:p>
    <w:p w14:paraId="778BC030" w14:textId="77777777" w:rsidR="00677897" w:rsidRDefault="00677897" w:rsidP="00677FD2">
      <w:pPr>
        <w:pStyle w:val="NoSpacing"/>
        <w:jc w:val="both"/>
        <w:rPr>
          <w:b w:val="0"/>
          <w:i w:val="0"/>
          <w:color w:val="3B3B3B"/>
        </w:rPr>
      </w:pPr>
    </w:p>
    <w:p w14:paraId="404D7E8C" w14:textId="0F22285B" w:rsidR="00677FD2" w:rsidRPr="00B522D2" w:rsidRDefault="00677FD2" w:rsidP="00677FD2">
      <w:pPr>
        <w:pStyle w:val="NoSpacing"/>
        <w:jc w:val="both"/>
        <w:rPr>
          <w:b w:val="0"/>
          <w:i w:val="0"/>
        </w:rPr>
      </w:pPr>
      <w:r w:rsidRPr="008D7988">
        <w:rPr>
          <w:b w:val="0"/>
          <w:i w:val="0"/>
          <w:bdr w:val="none" w:sz="0" w:space="0" w:color="auto" w:frame="1"/>
        </w:rPr>
        <w:t>-п</w:t>
      </w:r>
      <w:r w:rsidRPr="008D7988">
        <w:rPr>
          <w:b w:val="0"/>
          <w:i w:val="0"/>
        </w:rPr>
        <w:t>рецизно означен предмет процене, дефиницију вредности, уз опис метода коришћених у Извештају о процени;</w:t>
      </w:r>
    </w:p>
    <w:p w14:paraId="30AAE661" w14:textId="4F6DECD1" w:rsidR="00677FD2" w:rsidRPr="00B522D2" w:rsidRDefault="00677FD2" w:rsidP="00677FD2">
      <w:pPr>
        <w:pStyle w:val="NoSpacing"/>
        <w:jc w:val="both"/>
        <w:rPr>
          <w:b w:val="0"/>
          <w:i w:val="0"/>
        </w:rPr>
      </w:pPr>
      <w:r w:rsidRPr="008D7988">
        <w:rPr>
          <w:b w:val="0"/>
          <w:i w:val="0"/>
          <w:bdr w:val="none" w:sz="0" w:space="0" w:color="auto" w:frame="1"/>
        </w:rPr>
        <w:t>-з</w:t>
      </w:r>
      <w:r w:rsidRPr="008D7988">
        <w:rPr>
          <w:b w:val="0"/>
          <w:i w:val="0"/>
        </w:rPr>
        <w:t>акључак о процењеној вредности имовине стечајног дужника;</w:t>
      </w:r>
    </w:p>
    <w:p w14:paraId="00556215" w14:textId="241EB97A" w:rsidR="00677FD2" w:rsidRPr="008D7988" w:rsidRDefault="00677FD2" w:rsidP="00677FD2">
      <w:pPr>
        <w:pStyle w:val="NoSpacing"/>
        <w:jc w:val="both"/>
        <w:rPr>
          <w:b w:val="0"/>
          <w:i w:val="0"/>
        </w:rPr>
      </w:pPr>
      <w:r w:rsidRPr="008D7988">
        <w:rPr>
          <w:b w:val="0"/>
          <w:i w:val="0"/>
          <w:bdr w:val="none" w:sz="0" w:space="0" w:color="auto" w:frame="1"/>
        </w:rPr>
        <w:t>-з</w:t>
      </w:r>
      <w:r w:rsidRPr="008D7988">
        <w:rPr>
          <w:b w:val="0"/>
          <w:i w:val="0"/>
        </w:rPr>
        <w:t>акључак о процењеној вредности стечајног дужника као правног лица;</w:t>
      </w:r>
    </w:p>
    <w:p w14:paraId="311F8A81" w14:textId="3E3B9F5F" w:rsidR="00677FD2" w:rsidRPr="00B522D2" w:rsidRDefault="00B522D2" w:rsidP="00677FD2">
      <w:pPr>
        <w:pStyle w:val="NoSpacing"/>
        <w:jc w:val="both"/>
        <w:rPr>
          <w:b w:val="0"/>
          <w:i w:val="0"/>
          <w:color w:val="3B3B3B"/>
          <w:shd w:val="clear" w:color="auto" w:fill="FFFFFF"/>
        </w:rPr>
      </w:pPr>
      <w:r>
        <w:rPr>
          <w:b w:val="0"/>
          <w:i w:val="0"/>
          <w:color w:val="3B3B3B"/>
          <w:shd w:val="clear" w:color="auto" w:fill="FFFFFF"/>
        </w:rPr>
        <w:t>-закључак о процењеној вредности</w:t>
      </w:r>
      <w:r w:rsidR="00677FD2" w:rsidRPr="008D7988">
        <w:rPr>
          <w:b w:val="0"/>
          <w:i w:val="0"/>
          <w:color w:val="3B3B3B"/>
          <w:shd w:val="clear" w:color="auto" w:fill="FFFFFF"/>
        </w:rPr>
        <w:t xml:space="preserve"> имовине стечајног дужника</w:t>
      </w:r>
      <w:r w:rsidR="00677FD2" w:rsidRPr="008D7988">
        <w:rPr>
          <w:b w:val="0"/>
          <w:i w:val="0"/>
          <w:color w:val="3B3B3B"/>
          <w:bdr w:val="none" w:sz="0" w:space="0" w:color="auto" w:frame="1"/>
          <w:shd w:val="clear" w:color="auto" w:fill="FFFFFF"/>
        </w:rPr>
        <w:t> </w:t>
      </w:r>
      <w:r w:rsidR="00677FD2" w:rsidRPr="008D7988">
        <w:rPr>
          <w:rStyle w:val="apple-converted-space"/>
          <w:b w:val="0"/>
          <w:i w:val="0"/>
          <w:color w:val="3B3B3B"/>
          <w:bdr w:val="none" w:sz="0" w:space="0" w:color="auto" w:frame="1"/>
          <w:shd w:val="clear" w:color="auto" w:fill="FFFFFF"/>
        </w:rPr>
        <w:t> </w:t>
      </w:r>
      <w:r w:rsidR="00677FD2" w:rsidRPr="008D7988">
        <w:rPr>
          <w:b w:val="0"/>
          <w:i w:val="0"/>
          <w:color w:val="3B3B3B"/>
          <w:shd w:val="clear" w:color="auto" w:fill="FFFFFF"/>
        </w:rPr>
        <w:t>која је предмет разлучног и заложног права и утврђивање учешћа ове имовине ( имовине под теретом ) у укупно процењеној вредности правног лица, односно целокупне имовине или имовинске целине;</w:t>
      </w:r>
    </w:p>
    <w:p w14:paraId="19DD16C2" w14:textId="20215E17" w:rsidR="008E4844" w:rsidRPr="00BE1857" w:rsidRDefault="00677FD2" w:rsidP="00677897">
      <w:pPr>
        <w:pStyle w:val="NoSpacing"/>
        <w:jc w:val="both"/>
        <w:rPr>
          <w:b w:val="0"/>
          <w:i w:val="0"/>
        </w:rPr>
      </w:pPr>
      <w:r w:rsidRPr="008D7988">
        <w:rPr>
          <w:b w:val="0"/>
          <w:i w:val="0"/>
        </w:rPr>
        <w:t>-закључак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образложења.</w:t>
      </w:r>
    </w:p>
    <w:p w14:paraId="41D08A44" w14:textId="0F8EAE95" w:rsidR="00677FD2" w:rsidRPr="00BE1857" w:rsidRDefault="00564B38" w:rsidP="00564B38">
      <w:pPr>
        <w:shd w:val="clear" w:color="auto" w:fill="FFFFFF"/>
        <w:spacing w:before="100" w:beforeAutospacing="1" w:after="10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BE1857">
        <w:rPr>
          <w:rFonts w:ascii="Times New Roman" w:eastAsia="Times New Roman" w:hAnsi="Times New Roman" w:cs="Times New Roman"/>
          <w:b/>
          <w:sz w:val="24"/>
          <w:szCs w:val="24"/>
        </w:rPr>
        <w:t>4.  </w:t>
      </w:r>
      <w:r w:rsidR="00677FD2" w:rsidRPr="00BE1857">
        <w:rPr>
          <w:rFonts w:ascii="Times New Roman" w:eastAsia="Times New Roman" w:hAnsi="Times New Roman" w:cs="Times New Roman"/>
          <w:b/>
          <w:sz w:val="24"/>
          <w:szCs w:val="24"/>
        </w:rPr>
        <w:t>МЕТОД ПРОЦЕНЕ</w:t>
      </w:r>
      <w:r w:rsidR="00AC667E" w:rsidRPr="00BE185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75922E10" w14:textId="516ACDE6" w:rsidR="00677FD2" w:rsidRPr="00BE1857" w:rsidRDefault="00677FD2" w:rsidP="00CC1B4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1857">
        <w:rPr>
          <w:rFonts w:ascii="Times New Roman" w:eastAsia="Times New Roman" w:hAnsi="Times New Roman" w:cs="Times New Roman"/>
          <w:sz w:val="24"/>
          <w:szCs w:val="24"/>
        </w:rPr>
        <w:t xml:space="preserve">Националним стандардом бр. 5 дефинисано је утврђивање процењене вредности, према коме се оно  врши у складу са Међународним стандардима </w:t>
      </w:r>
      <w:r w:rsidR="00190638" w:rsidRPr="00BE1857">
        <w:rPr>
          <w:rFonts w:ascii="Times New Roman" w:eastAsia="Times New Roman" w:hAnsi="Times New Roman" w:cs="Times New Roman"/>
          <w:sz w:val="24"/>
          <w:szCs w:val="24"/>
        </w:rPr>
        <w:t>финансијског извештавања.</w:t>
      </w:r>
    </w:p>
    <w:p w14:paraId="6B855C4B" w14:textId="6FEF7202" w:rsidR="00564B38" w:rsidRPr="008D7988" w:rsidRDefault="00564B38" w:rsidP="00CC1B4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7536113" w14:textId="430A0BAF" w:rsidR="002A59F3" w:rsidRDefault="00050114" w:rsidP="0062306C">
      <w:pPr>
        <w:shd w:val="clear" w:color="auto" w:fill="FFFFFF"/>
        <w:spacing w:after="0" w:line="264" w:lineRule="atLeast"/>
        <w:jc w:val="both"/>
        <w:textAlignment w:val="baseline"/>
        <w:rPr>
          <w:b/>
          <w:i/>
          <w:lang w:val="sr-Cyrl-CS"/>
        </w:rPr>
      </w:pPr>
      <w:r>
        <w:rPr>
          <w:rFonts w:ascii="Times New Roman" w:eastAsia="Times New Roman" w:hAnsi="Times New Roman" w:cs="Times New Roman"/>
          <w:b/>
          <w:color w:val="3B3B3B"/>
          <w:sz w:val="24"/>
          <w:szCs w:val="24"/>
          <w:lang w:val="sr-Cyrl-RS"/>
        </w:rPr>
        <w:t>5</w:t>
      </w:r>
      <w:r w:rsidR="006C18C0" w:rsidRPr="008D7988">
        <w:rPr>
          <w:rFonts w:ascii="Times New Roman" w:eastAsia="Times New Roman" w:hAnsi="Times New Roman" w:cs="Times New Roman"/>
          <w:b/>
          <w:color w:val="3B3B3B"/>
          <w:sz w:val="24"/>
          <w:szCs w:val="24"/>
          <w:lang w:val="sr-Cyrl-RS"/>
        </w:rPr>
        <w:t xml:space="preserve">. </w:t>
      </w:r>
      <w:r w:rsidR="00677FD2" w:rsidRPr="008D798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 ИНФОРМАЦИЈЕ ЗА ПОНУЂАЧЕ</w:t>
      </w:r>
      <w:r w:rsidR="00564B38">
        <w:rPr>
          <w:b/>
          <w:i/>
          <w:lang w:val="sr-Cyrl-CS"/>
        </w:rPr>
        <w:t xml:space="preserve"> </w:t>
      </w:r>
    </w:p>
    <w:p w14:paraId="736EFF01" w14:textId="77777777" w:rsidR="0062306C" w:rsidRPr="0062306C" w:rsidRDefault="0062306C" w:rsidP="0062306C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</w:p>
    <w:p w14:paraId="5DAF4753" w14:textId="05B6821E" w:rsidR="00564B38" w:rsidRPr="00564B38" w:rsidRDefault="00564B38" w:rsidP="00564B3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Pr="00564B38">
        <w:rPr>
          <w:rFonts w:ascii="Times New Roman" w:hAnsi="Times New Roman" w:cs="Times New Roman"/>
          <w:sz w:val="24"/>
          <w:szCs w:val="24"/>
          <w:lang w:val="sr-Cyrl-CS"/>
        </w:rPr>
        <w:t>окументацију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везану за предмет процене</w:t>
      </w:r>
      <w:r w:rsidRPr="00564B38">
        <w:rPr>
          <w:rFonts w:ascii="Times New Roman" w:hAnsi="Times New Roman" w:cs="Times New Roman"/>
          <w:sz w:val="24"/>
          <w:szCs w:val="24"/>
          <w:lang w:val="sr-Cyrl-CS"/>
        </w:rPr>
        <w:t xml:space="preserve"> заинтересовани понуђачи могу преузети у просторијама стечајног управника, ул. Палмира Тољатија бр. 5/</w:t>
      </w:r>
      <w:r w:rsidRPr="00564B38">
        <w:rPr>
          <w:rFonts w:ascii="Times New Roman" w:hAnsi="Times New Roman" w:cs="Times New Roman"/>
          <w:sz w:val="24"/>
          <w:szCs w:val="24"/>
          <w:lang w:val="sr-Latn-RS"/>
        </w:rPr>
        <w:t>III</w:t>
      </w:r>
      <w:r w:rsidRPr="00564B3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Н.Београд, радним даном од 10-16</w:t>
      </w:r>
      <w:r w:rsidRPr="00564B38">
        <w:rPr>
          <w:rFonts w:ascii="Times New Roman" w:hAnsi="Times New Roman" w:cs="Times New Roman"/>
          <w:sz w:val="24"/>
          <w:szCs w:val="24"/>
          <w:lang w:val="sr-Cyrl-CS"/>
        </w:rPr>
        <w:t xml:space="preserve"> часова.       </w:t>
      </w:r>
    </w:p>
    <w:p w14:paraId="27A8F340" w14:textId="76CADB4E" w:rsidR="00564B38" w:rsidRPr="00564B38" w:rsidRDefault="00564B38" w:rsidP="00564B3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64B38">
        <w:rPr>
          <w:rFonts w:ascii="Times New Roman" w:hAnsi="Times New Roman" w:cs="Times New Roman"/>
          <w:sz w:val="24"/>
          <w:szCs w:val="24"/>
          <w:lang w:val="sr-Cyrl-CS"/>
        </w:rPr>
        <w:t>Додатне информациј</w:t>
      </w:r>
      <w:r>
        <w:rPr>
          <w:rFonts w:ascii="Times New Roman" w:hAnsi="Times New Roman" w:cs="Times New Roman"/>
          <w:sz w:val="24"/>
          <w:szCs w:val="24"/>
          <w:lang w:val="sr-Cyrl-CS"/>
        </w:rPr>
        <w:t>е могу се добити на телефон  011 / 2631055, 2620</w:t>
      </w:r>
      <w:r w:rsidRPr="00564B38">
        <w:rPr>
          <w:rFonts w:ascii="Times New Roman" w:hAnsi="Times New Roman" w:cs="Times New Roman"/>
          <w:sz w:val="24"/>
          <w:szCs w:val="24"/>
          <w:lang w:val="sr-Cyrl-CS"/>
        </w:rPr>
        <w:t xml:space="preserve">400 .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</w:t>
      </w:r>
      <w:r w:rsidRPr="00564B38">
        <w:rPr>
          <w:rFonts w:ascii="Times New Roman" w:hAnsi="Times New Roman" w:cs="Times New Roman"/>
          <w:sz w:val="24"/>
          <w:szCs w:val="24"/>
          <w:lang w:val="sr-Cyrl-CS"/>
        </w:rPr>
        <w:t xml:space="preserve">Особа за контакт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је </w:t>
      </w:r>
      <w:r w:rsidRPr="00564B38">
        <w:rPr>
          <w:rFonts w:ascii="Times New Roman" w:hAnsi="Times New Roman" w:cs="Times New Roman"/>
          <w:sz w:val="24"/>
          <w:szCs w:val="24"/>
          <w:lang w:val="sr-Cyrl-CS"/>
        </w:rPr>
        <w:t>Мира Милетић .</w:t>
      </w:r>
    </w:p>
    <w:p w14:paraId="45CD9F7A" w14:textId="13E841AE" w:rsidR="00677FD2" w:rsidRPr="002A59F3" w:rsidRDefault="00677FD2" w:rsidP="00CC1B4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  <w:lang w:val="sr-Cyrl-RS"/>
        </w:rPr>
      </w:pPr>
      <w:r w:rsidRPr="002A59F3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Заинтересовани понуђачи понуде подносе</w:t>
      </w:r>
      <w:r w:rsidR="002A59F3" w:rsidRPr="002A59F3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</w:t>
      </w:r>
      <w:r w:rsidR="002A59F3" w:rsidRPr="002A59F3">
        <w:rPr>
          <w:rFonts w:ascii="Times New Roman" w:eastAsia="Times New Roman" w:hAnsi="Times New Roman" w:cs="Times New Roman"/>
          <w:b/>
          <w:color w:val="3B3B3B"/>
          <w:sz w:val="24"/>
          <w:szCs w:val="24"/>
          <w:lang w:val="sr-Cyrl-RS"/>
        </w:rPr>
        <w:t>непосредно</w:t>
      </w:r>
      <w:r w:rsidR="002A59F3">
        <w:rPr>
          <w:rFonts w:ascii="Times New Roman" w:eastAsia="Times New Roman" w:hAnsi="Times New Roman" w:cs="Times New Roman"/>
          <w:b/>
          <w:color w:val="3B3B3B"/>
          <w:sz w:val="24"/>
          <w:szCs w:val="24"/>
          <w:lang w:val="sr-Cyrl-RS"/>
        </w:rPr>
        <w:t xml:space="preserve"> у</w:t>
      </w:r>
      <w:r w:rsidR="002A59F3" w:rsidRPr="002A59F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просторијама стечајног управника на адреси, ул. Палмира Тољатија бр. 5/</w:t>
      </w:r>
      <w:r w:rsidR="002A59F3" w:rsidRPr="002A59F3">
        <w:rPr>
          <w:rFonts w:ascii="Times New Roman" w:hAnsi="Times New Roman" w:cs="Times New Roman"/>
          <w:b/>
          <w:sz w:val="24"/>
          <w:szCs w:val="24"/>
          <w:lang w:val="sr-Latn-RS"/>
        </w:rPr>
        <w:t>III</w:t>
      </w:r>
      <w:r w:rsidR="002A59F3" w:rsidRPr="002A59F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,</w:t>
      </w:r>
      <w:r w:rsidR="002A59F3" w:rsidRPr="002A59F3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2A59F3" w:rsidRPr="002A59F3">
        <w:rPr>
          <w:rFonts w:ascii="Times New Roman" w:hAnsi="Times New Roman" w:cs="Times New Roman"/>
          <w:b/>
          <w:sz w:val="24"/>
          <w:szCs w:val="24"/>
          <w:lang w:val="sr-Cyrl-CS"/>
        </w:rPr>
        <w:t>Н. Београд,</w:t>
      </w:r>
      <w:r w:rsidR="002A59F3" w:rsidRPr="002A59F3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2A59F3" w:rsidRPr="002A59F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радним даном од </w:t>
      </w:r>
      <w:r w:rsidR="00564B3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</w:t>
      </w:r>
      <w:r w:rsidR="002A59F3" w:rsidRPr="002A59F3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10-16</w:t>
      </w:r>
      <w:r w:rsidR="002A59F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часова</w:t>
      </w:r>
      <w:r w:rsidR="002A59F3" w:rsidRPr="002A59F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</w:rPr>
        <w:t xml:space="preserve"> најкасније до </w:t>
      </w:r>
      <w:r w:rsidR="002A59F3" w:rsidRPr="002A59F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val="sr-Cyrl-RS"/>
        </w:rPr>
        <w:t>19</w:t>
      </w:r>
      <w:r w:rsidR="002A59F3" w:rsidRPr="002A59F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</w:rPr>
        <w:t>.01.2022. године до 16:00 часова</w:t>
      </w:r>
      <w:r w:rsidR="002A59F3" w:rsidRPr="002A59F3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 xml:space="preserve"> или</w:t>
      </w:r>
      <w:r w:rsidR="00FF3DA1" w:rsidRPr="002A59F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val="sr-Cyrl-RS"/>
        </w:rPr>
        <w:t xml:space="preserve"> у</w:t>
      </w:r>
      <w:r w:rsidRPr="002A59F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</w:rPr>
        <w:t xml:space="preserve"> електронској форми на</w:t>
      </w:r>
      <w:r w:rsidR="002A59F3" w:rsidRPr="002A59F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</w:rPr>
        <w:t xml:space="preserve"> адресу: </w:t>
      </w:r>
      <w:hyperlink r:id="rId6" w:history="1">
        <w:r w:rsidR="002A59F3" w:rsidRPr="002A59F3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val="sr-Latn-RS"/>
          </w:rPr>
          <w:t>szkosovo@sezampro.rs</w:t>
        </w:r>
      </w:hyperlink>
      <w:r w:rsidR="002A59F3" w:rsidRPr="002A59F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</w:rPr>
        <w:t xml:space="preserve"> </w:t>
      </w:r>
      <w:r w:rsidR="002A59F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</w:rPr>
        <w:t xml:space="preserve"> </w:t>
      </w:r>
      <w:r w:rsidRPr="002A59F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</w:rPr>
        <w:t xml:space="preserve">најкасније до </w:t>
      </w:r>
      <w:r w:rsidR="00564B38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val="sr-Cyrl-RS"/>
        </w:rPr>
        <w:t>19</w:t>
      </w:r>
      <w:r w:rsidR="00564B38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</w:rPr>
        <w:t>.01.2022</w:t>
      </w:r>
      <w:r w:rsidR="0062306C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</w:rPr>
        <w:t>. године</w:t>
      </w:r>
      <w:r w:rsidRPr="002A59F3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.</w:t>
      </w:r>
    </w:p>
    <w:p w14:paraId="7BC98ABE" w14:textId="77777777" w:rsidR="00CC1B41" w:rsidRDefault="00CC1B41" w:rsidP="00CC1B4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14:paraId="5923B5E9" w14:textId="77777777" w:rsidR="002A59F3" w:rsidRDefault="00677FD2" w:rsidP="00CC1B4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Понуђач уз понуду доставља </w:t>
      </w:r>
      <w:r w:rsidR="002A59F3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копирана или </w:t>
      </w:r>
      <w:r w:rsidR="002A59F3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скенирана документа. </w:t>
      </w: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Наручилац задржава право да захтева од Понуђача накнадно достављање на увид оригиналне документације.</w:t>
      </w:r>
    </w:p>
    <w:p w14:paraId="099A01F3" w14:textId="77777777" w:rsidR="002A59F3" w:rsidRDefault="002A59F3" w:rsidP="00CC1B4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14:paraId="52854497" w14:textId="799FFC2B" w:rsidR="00677FD2" w:rsidRPr="008D7988" w:rsidRDefault="00677FD2" w:rsidP="00CC1B4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Понуда треба да садржи:</w:t>
      </w:r>
    </w:p>
    <w:p w14:paraId="685812A3" w14:textId="559D929A" w:rsidR="00F402BD" w:rsidRDefault="00F402BD" w:rsidP="00F402BD">
      <w:pPr>
        <w:shd w:val="clear" w:color="auto" w:fill="FFFFFF"/>
        <w:spacing w:before="100" w:beforeAutospacing="1" w:after="10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- </w:t>
      </w:r>
      <w:r w:rsidR="00677FD2"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Доказе о испуњености услова из тачке </w:t>
      </w:r>
      <w:r w:rsidR="00050114" w:rsidRPr="00F402BD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>6</w:t>
      </w:r>
      <w:r w:rsidR="00677FD2"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>. овог огласа;</w:t>
      </w:r>
    </w:p>
    <w:p w14:paraId="27F9D1F0" w14:textId="2B4F3C13" w:rsidR="00677FD2" w:rsidRPr="00F402BD" w:rsidRDefault="00F402BD" w:rsidP="00F402BD">
      <w:pPr>
        <w:shd w:val="clear" w:color="auto" w:fill="FFFFFF"/>
        <w:spacing w:before="100" w:beforeAutospacing="1" w:after="10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- </w:t>
      </w:r>
      <w:r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Податке </w:t>
      </w:r>
      <w:r w:rsidRPr="00F402BD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>о стручним лицима која ће вршити процену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 </w:t>
      </w:r>
      <w:r w:rsidRPr="00F402BD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>(квалификације и референце)</w:t>
      </w:r>
      <w:r w:rsidR="00677FD2"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>;</w:t>
      </w:r>
    </w:p>
    <w:p w14:paraId="35F7A78D" w14:textId="190DF2FE" w:rsidR="00677FD2" w:rsidRPr="00F402BD" w:rsidRDefault="00F402BD" w:rsidP="00F402BD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- </w:t>
      </w:r>
      <w:r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>Рок у коме ће процена бити урађена</w:t>
      </w:r>
      <w:r w:rsidR="00677FD2"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>;</w:t>
      </w:r>
    </w:p>
    <w:p w14:paraId="78E38B02" w14:textId="7B48080D" w:rsidR="00677FD2" w:rsidRPr="00F402BD" w:rsidRDefault="00F402BD" w:rsidP="00F402BD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- </w:t>
      </w:r>
      <w:r w:rsidRPr="00F402BD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Укупну </w:t>
      </w:r>
      <w:r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>ц</w:t>
      </w:r>
      <w:r w:rsidR="00677FD2"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ену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са ПДВ </w:t>
      </w:r>
      <w:r w:rsidR="00677FD2"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>за пружену услугу исказану у динарима;</w:t>
      </w:r>
    </w:p>
    <w:p w14:paraId="2EFFB18E" w14:textId="7B70A912" w:rsidR="00FF3DA1" w:rsidRPr="00F36EA3" w:rsidRDefault="00F402BD" w:rsidP="00F36EA3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- </w:t>
      </w:r>
      <w:r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>Динамику плаћања</w:t>
      </w:r>
      <w:r w:rsidR="00677FD2"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 за извршену услугу</w:t>
      </w:r>
      <w:r w:rsidRPr="00F402BD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 процене</w:t>
      </w:r>
      <w:r w:rsidR="00677FD2" w:rsidRPr="00F402BD">
        <w:rPr>
          <w:rFonts w:ascii="Times New Roman" w:eastAsia="Times New Roman" w:hAnsi="Times New Roman" w:cs="Times New Roman"/>
          <w:color w:val="3B3B3B"/>
          <w:sz w:val="24"/>
          <w:szCs w:val="24"/>
        </w:rPr>
        <w:t>.</w:t>
      </w:r>
    </w:p>
    <w:p w14:paraId="06D06CFC" w14:textId="77777777" w:rsidR="00677FD2" w:rsidRPr="008D7988" w:rsidRDefault="00677FD2" w:rsidP="00677FD2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Уз понуду доставити:</w:t>
      </w:r>
    </w:p>
    <w:p w14:paraId="04F1C097" w14:textId="77777777" w:rsidR="00654771" w:rsidRPr="008D7988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Доказ о овлашћењу за обављање послова односно обављање делатности</w:t>
      </w:r>
    </w:p>
    <w:p w14:paraId="49760771" w14:textId="77777777" w:rsidR="00677FD2" w:rsidRPr="008D7988" w:rsidRDefault="00677FD2" w:rsidP="00654771">
      <w:pPr>
        <w:pStyle w:val="ListParagraph"/>
        <w:shd w:val="clear" w:color="auto" w:fill="FFFFFF"/>
        <w:spacing w:beforeAutospacing="1" w:after="0" w:afterAutospacing="1" w:line="264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процене правних лица и имовине, лиценцу, решење из АПР-а, сертификате, уверења и друга документација издата од надлежних органа;</w:t>
      </w:r>
    </w:p>
    <w:p w14:paraId="500868CB" w14:textId="77777777" w:rsidR="00677FD2" w:rsidRPr="008D7988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Доказе о стручности;</w:t>
      </w:r>
    </w:p>
    <w:p w14:paraId="6DA91F6A" w14:textId="77777777" w:rsidR="00677FD2" w:rsidRPr="008D7988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Референце досадашњег рада.</w:t>
      </w:r>
    </w:p>
    <w:p w14:paraId="0C272663" w14:textId="0AD546D1" w:rsidR="00677FD2" w:rsidRPr="00564B38" w:rsidRDefault="00564B38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 </w:t>
      </w:r>
    </w:p>
    <w:p w14:paraId="58AC3FC9" w14:textId="1EFB8077" w:rsidR="00677FD2" w:rsidRPr="008D7988" w:rsidRDefault="00F36EA3" w:rsidP="00564B3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</w:rPr>
        <w:t>З</w:t>
      </w:r>
      <w:r w:rsidR="00677FD2"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а избор понуђача узима се у обзир, осим финансијске понуде</w:t>
      </w:r>
      <w:r>
        <w:rPr>
          <w:rFonts w:ascii="Times New Roman" w:eastAsia="Times New Roman" w:hAnsi="Times New Roman" w:cs="Times New Roman"/>
          <w:color w:val="3B3B3B"/>
          <w:sz w:val="24"/>
          <w:szCs w:val="24"/>
        </w:rPr>
        <w:t>, стручност, референце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>, рок израде процене</w:t>
      </w:r>
      <w:r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и други елементи</w:t>
      </w:r>
      <w:r w:rsidR="00677FD2"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понуде који су од значаја за вршење конкретне процене.</w:t>
      </w:r>
    </w:p>
    <w:p w14:paraId="6317F9FA" w14:textId="77777777" w:rsidR="00677FD2" w:rsidRPr="008D7988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14:paraId="0BABFED3" w14:textId="19857EEA" w:rsidR="00677FD2" w:rsidRPr="008D7988" w:rsidRDefault="00050114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B3B3B"/>
          <w:sz w:val="24"/>
          <w:szCs w:val="24"/>
          <w:lang w:val="sr-Cyrl-RS"/>
        </w:rPr>
        <w:t>6</w:t>
      </w:r>
      <w:r w:rsidR="00677FD2" w:rsidRPr="008D7988">
        <w:rPr>
          <w:rFonts w:ascii="Times New Roman" w:eastAsia="Times New Roman" w:hAnsi="Times New Roman" w:cs="Times New Roman"/>
          <w:b/>
          <w:color w:val="3B3B3B"/>
          <w:sz w:val="24"/>
          <w:szCs w:val="24"/>
        </w:rPr>
        <w:t>.     УСЛОВИ КОНКУРИСАЊА</w:t>
      </w:r>
    </w:p>
    <w:p w14:paraId="605BA58A" w14:textId="77777777" w:rsidR="00677FD2" w:rsidRPr="008D7988" w:rsidRDefault="00677FD2" w:rsidP="006A60BF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14:paraId="36EA8483" w14:textId="62BD2E38" w:rsidR="00677FD2" w:rsidRPr="008D7988" w:rsidRDefault="006A60BF" w:rsidP="006A60BF">
      <w:pPr>
        <w:pStyle w:val="ListParagraph"/>
        <w:numPr>
          <w:ilvl w:val="0"/>
          <w:numId w:val="1"/>
        </w:num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</w:rPr>
        <w:t>д</w:t>
      </w:r>
      <w:r w:rsidR="00677FD2"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а је регистрован за обављање делатности код надлежног органа;</w:t>
      </w:r>
    </w:p>
    <w:p w14:paraId="5DEA6636" w14:textId="605A4128" w:rsidR="00677FD2" w:rsidRPr="008D7988" w:rsidRDefault="00F36EA3" w:rsidP="006A60B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да има </w:t>
      </w:r>
      <w:r>
        <w:rPr>
          <w:rFonts w:ascii="Times New Roman" w:eastAsia="Times New Roman" w:hAnsi="Times New Roman" w:cs="Times New Roman"/>
          <w:color w:val="3B3B3B"/>
          <w:sz w:val="24"/>
          <w:szCs w:val="24"/>
        </w:rPr>
        <w:t>лиценцу</w:t>
      </w:r>
      <w:r w:rsidR="00677FD2"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за обављање послова овлашћеног проценитеља;</w:t>
      </w:r>
    </w:p>
    <w:p w14:paraId="29B560E2" w14:textId="4021DCE9" w:rsidR="00677FD2" w:rsidRPr="008D7988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  </w:t>
      </w:r>
    </w:p>
    <w:p w14:paraId="2E527E17" w14:textId="73852989" w:rsidR="00677FD2" w:rsidRDefault="006A60BF" w:rsidP="00677FD2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</w:rPr>
        <w:t>У Београду</w:t>
      </w:r>
      <w:r w:rsidR="00677FD2"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, дана 1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>1</w:t>
      </w:r>
      <w:r>
        <w:rPr>
          <w:rFonts w:ascii="Times New Roman" w:eastAsia="Times New Roman" w:hAnsi="Times New Roman" w:cs="Times New Roman"/>
          <w:color w:val="3B3B3B"/>
          <w:sz w:val="24"/>
          <w:szCs w:val="24"/>
        </w:rPr>
        <w:t>.01.2022</w:t>
      </w:r>
      <w:r w:rsidR="00677FD2" w:rsidRPr="008D7988">
        <w:rPr>
          <w:rFonts w:ascii="Times New Roman" w:eastAsia="Times New Roman" w:hAnsi="Times New Roman" w:cs="Times New Roman"/>
          <w:color w:val="3B3B3B"/>
          <w:sz w:val="24"/>
          <w:szCs w:val="24"/>
        </w:rPr>
        <w:t>. године</w:t>
      </w:r>
      <w:r w:rsidR="00A850C2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                              </w:t>
      </w:r>
    </w:p>
    <w:p w14:paraId="4F5908AE" w14:textId="77777777" w:rsidR="006A60BF" w:rsidRPr="008D7988" w:rsidRDefault="006A60BF" w:rsidP="00677FD2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14:paraId="4CC21326" w14:textId="40675E81" w:rsidR="00AA7949" w:rsidRPr="00972CB7" w:rsidRDefault="00AA7949" w:rsidP="00972CB7">
      <w:pPr>
        <w:shd w:val="clear" w:color="auto" w:fill="FFFFFF"/>
        <w:spacing w:after="0" w:line="264" w:lineRule="atLeast"/>
        <w:ind w:left="7200" w:firstLine="720"/>
        <w:jc w:val="center"/>
        <w:textAlignment w:val="baseline"/>
        <w:rPr>
          <w:rFonts w:ascii="Arial" w:eastAsia="Times New Roman" w:hAnsi="Arial" w:cs="Arial"/>
          <w:color w:val="3B3B3B"/>
        </w:rPr>
      </w:pPr>
    </w:p>
    <w:sectPr w:rsidR="00AA7949" w:rsidRPr="00972CB7" w:rsidSect="00ED5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C75C4"/>
    <w:multiLevelType w:val="hybridMultilevel"/>
    <w:tmpl w:val="C69CDB0A"/>
    <w:lvl w:ilvl="0" w:tplc="7E9A48E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776A47"/>
    <w:multiLevelType w:val="hybridMultilevel"/>
    <w:tmpl w:val="BAE21BC6"/>
    <w:lvl w:ilvl="0" w:tplc="0D7EFA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295522"/>
    <w:multiLevelType w:val="hybridMultilevel"/>
    <w:tmpl w:val="F4CA8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D2"/>
    <w:rsid w:val="0001427E"/>
    <w:rsid w:val="00050114"/>
    <w:rsid w:val="00084291"/>
    <w:rsid w:val="000A3A06"/>
    <w:rsid w:val="000F3D69"/>
    <w:rsid w:val="00120890"/>
    <w:rsid w:val="0017145F"/>
    <w:rsid w:val="00190638"/>
    <w:rsid w:val="0028120C"/>
    <w:rsid w:val="002A59F3"/>
    <w:rsid w:val="003F5A82"/>
    <w:rsid w:val="00442FFC"/>
    <w:rsid w:val="004D5F74"/>
    <w:rsid w:val="00564B38"/>
    <w:rsid w:val="005A4C8A"/>
    <w:rsid w:val="005A5A94"/>
    <w:rsid w:val="0062306C"/>
    <w:rsid w:val="00640ED3"/>
    <w:rsid w:val="00654771"/>
    <w:rsid w:val="00660A9C"/>
    <w:rsid w:val="00660C95"/>
    <w:rsid w:val="00677897"/>
    <w:rsid w:val="00677FD2"/>
    <w:rsid w:val="006A60BF"/>
    <w:rsid w:val="006C18C0"/>
    <w:rsid w:val="006C1C0A"/>
    <w:rsid w:val="00727B27"/>
    <w:rsid w:val="00766DE9"/>
    <w:rsid w:val="00841A84"/>
    <w:rsid w:val="008D2CD5"/>
    <w:rsid w:val="008D7988"/>
    <w:rsid w:val="008E4844"/>
    <w:rsid w:val="008F070D"/>
    <w:rsid w:val="009510DC"/>
    <w:rsid w:val="00972CB7"/>
    <w:rsid w:val="00992C23"/>
    <w:rsid w:val="009C61E6"/>
    <w:rsid w:val="00A850C2"/>
    <w:rsid w:val="00AA7949"/>
    <w:rsid w:val="00AC667E"/>
    <w:rsid w:val="00AF2920"/>
    <w:rsid w:val="00AF35B5"/>
    <w:rsid w:val="00B34E07"/>
    <w:rsid w:val="00B522D2"/>
    <w:rsid w:val="00B650DA"/>
    <w:rsid w:val="00BD4DEC"/>
    <w:rsid w:val="00BE1857"/>
    <w:rsid w:val="00C37C06"/>
    <w:rsid w:val="00C80CDE"/>
    <w:rsid w:val="00CC1B41"/>
    <w:rsid w:val="00CE5EE3"/>
    <w:rsid w:val="00CF1E09"/>
    <w:rsid w:val="00D358D7"/>
    <w:rsid w:val="00E0743E"/>
    <w:rsid w:val="00E44E3A"/>
    <w:rsid w:val="00E60D21"/>
    <w:rsid w:val="00E648D8"/>
    <w:rsid w:val="00E90E5F"/>
    <w:rsid w:val="00F03479"/>
    <w:rsid w:val="00F36EA3"/>
    <w:rsid w:val="00F402BD"/>
    <w:rsid w:val="00F85E29"/>
    <w:rsid w:val="00FC62AD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B97E"/>
  <w15:docId w15:val="{12DD6B60-3D37-4067-A847-CDE14D7C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7FD2"/>
  </w:style>
  <w:style w:type="paragraph" w:styleId="NoSpacing">
    <w:name w:val="No Spacing"/>
    <w:uiPriority w:val="1"/>
    <w:qFormat/>
    <w:rsid w:val="00677FD2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677F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9F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2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kosovo@sezampro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37726-D2F9-4122-9098-D64E847C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Kosovo</cp:lastModifiedBy>
  <cp:revision>2</cp:revision>
  <cp:lastPrinted>2022-01-11T11:54:00Z</cp:lastPrinted>
  <dcterms:created xsi:type="dcterms:W3CDTF">2022-01-11T12:24:00Z</dcterms:created>
  <dcterms:modified xsi:type="dcterms:W3CDTF">2022-01-11T12:24:00Z</dcterms:modified>
</cp:coreProperties>
</file>