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53576D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53576D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53576D">
        <w:rPr>
          <w:bCs/>
          <w:sz w:val="24"/>
          <w:szCs w:val="24"/>
          <w:lang w:val="sr-Cyrl-CS"/>
        </w:rPr>
        <w:t>Р</w:t>
      </w:r>
      <w:r w:rsidRPr="0053576D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53576D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3576D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53576D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3576D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53576D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53576D">
        <w:rPr>
          <w:sz w:val="24"/>
          <w:szCs w:val="24"/>
          <w:lang w:val="sr-Cyrl-CS"/>
        </w:rPr>
        <w:t>Б Е О Г Р А Д</w:t>
      </w:r>
    </w:p>
    <w:p w14:paraId="519B10A1" w14:textId="761CE653" w:rsidR="00EB58A0" w:rsidRPr="00242AE1" w:rsidRDefault="00965F22" w:rsidP="00E46328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242AE1">
        <w:rPr>
          <w:b/>
          <w:sz w:val="22"/>
          <w:szCs w:val="22"/>
          <w:lang w:val="sr-Cyrl-CS"/>
        </w:rPr>
        <w:t>САОПШТЕЊЕ</w:t>
      </w:r>
    </w:p>
    <w:p w14:paraId="1B1F8D25" w14:textId="678433D0" w:rsidR="001E15A1" w:rsidRPr="004C41B9" w:rsidRDefault="00965F22" w:rsidP="004C41B9">
      <w:pPr>
        <w:spacing w:before="240"/>
        <w:rPr>
          <w:b/>
          <w:sz w:val="24"/>
          <w:szCs w:val="24"/>
          <w:lang w:val="sr-Cyrl-RS"/>
        </w:rPr>
      </w:pPr>
      <w:r w:rsidRPr="00242AE1">
        <w:rPr>
          <w:sz w:val="22"/>
          <w:szCs w:val="22"/>
          <w:lang w:val="sr-Cyrl-CS"/>
        </w:rPr>
        <w:t xml:space="preserve">Дана </w:t>
      </w:r>
      <w:r w:rsidR="00565A68" w:rsidRPr="004C41B9">
        <w:rPr>
          <w:b/>
          <w:bCs/>
          <w:sz w:val="22"/>
          <w:szCs w:val="22"/>
          <w:lang w:val="sr-Cyrl-RS"/>
        </w:rPr>
        <w:t>21</w:t>
      </w:r>
      <w:r w:rsidR="00C611D8" w:rsidRPr="004C41B9">
        <w:rPr>
          <w:b/>
          <w:bCs/>
          <w:sz w:val="22"/>
          <w:szCs w:val="22"/>
          <w:lang w:val="sr-Cyrl-RS"/>
        </w:rPr>
        <w:t>.</w:t>
      </w:r>
      <w:r w:rsidR="00CD3F27" w:rsidRPr="004C41B9">
        <w:rPr>
          <w:b/>
          <w:bCs/>
          <w:sz w:val="22"/>
          <w:szCs w:val="22"/>
          <w:lang w:val="sr-Latn-RS"/>
        </w:rPr>
        <w:t>0</w:t>
      </w:r>
      <w:r w:rsidR="00565A68" w:rsidRPr="004C41B9">
        <w:rPr>
          <w:b/>
          <w:bCs/>
          <w:sz w:val="22"/>
          <w:szCs w:val="22"/>
          <w:lang w:val="sr-Cyrl-RS"/>
        </w:rPr>
        <w:t>4</w:t>
      </w:r>
      <w:r w:rsidR="00465ED9" w:rsidRPr="004C41B9">
        <w:rPr>
          <w:b/>
          <w:bCs/>
          <w:sz w:val="22"/>
          <w:szCs w:val="22"/>
          <w:lang w:val="sr-Cyrl-CS"/>
        </w:rPr>
        <w:t>.</w:t>
      </w:r>
      <w:r w:rsidR="00AE1453" w:rsidRPr="004C41B9">
        <w:rPr>
          <w:b/>
          <w:bCs/>
          <w:sz w:val="22"/>
          <w:szCs w:val="22"/>
          <w:lang w:val="sr-Latn-RS"/>
        </w:rPr>
        <w:t>202</w:t>
      </w:r>
      <w:r w:rsidR="00CD3F27" w:rsidRPr="004C41B9">
        <w:rPr>
          <w:b/>
          <w:bCs/>
          <w:sz w:val="22"/>
          <w:szCs w:val="22"/>
          <w:lang w:val="sr-Latn-RS"/>
        </w:rPr>
        <w:t>1</w:t>
      </w:r>
      <w:r w:rsidR="00D5524E" w:rsidRPr="00242AE1">
        <w:rPr>
          <w:sz w:val="22"/>
          <w:szCs w:val="22"/>
          <w:lang w:val="sr-Cyrl-CS"/>
        </w:rPr>
        <w:t>.</w:t>
      </w:r>
      <w:r w:rsidRPr="00242AE1">
        <w:rPr>
          <w:sz w:val="22"/>
          <w:szCs w:val="22"/>
          <w:lang w:val="sr-Cyrl-CS"/>
        </w:rPr>
        <w:t xml:space="preserve"> године, у организацији</w:t>
      </w:r>
      <w:r w:rsidR="00465ED9" w:rsidRPr="00242AE1">
        <w:rPr>
          <w:sz w:val="22"/>
          <w:szCs w:val="22"/>
          <w:lang w:val="sr-Cyrl-CS"/>
        </w:rPr>
        <w:t xml:space="preserve"> Агенције за лиценцирање стечајних управника -</w:t>
      </w:r>
      <w:r w:rsidR="00A033F8" w:rsidRPr="00242AE1">
        <w:rPr>
          <w:sz w:val="22"/>
          <w:szCs w:val="22"/>
          <w:lang w:val="sr-Cyrl-CS"/>
        </w:rPr>
        <w:t xml:space="preserve"> Центар</w:t>
      </w:r>
      <w:r w:rsidRPr="00242AE1">
        <w:rPr>
          <w:sz w:val="22"/>
          <w:szCs w:val="22"/>
          <w:lang w:val="sr-Cyrl-CS"/>
        </w:rPr>
        <w:t xml:space="preserve"> за стечај, </w:t>
      </w:r>
      <w:r w:rsidR="00695737" w:rsidRPr="00242AE1">
        <w:rPr>
          <w:sz w:val="22"/>
          <w:szCs w:val="22"/>
          <w:lang w:val="sr-Cyrl-RS"/>
        </w:rPr>
        <w:t>заказана</w:t>
      </w:r>
      <w:r w:rsidRPr="00242AE1">
        <w:rPr>
          <w:sz w:val="22"/>
          <w:szCs w:val="22"/>
          <w:lang w:val="sr-Cyrl-CS"/>
        </w:rPr>
        <w:t xml:space="preserve"> је</w:t>
      </w:r>
      <w:r w:rsidR="00FB6CDC" w:rsidRPr="00242AE1">
        <w:rPr>
          <w:sz w:val="22"/>
          <w:szCs w:val="22"/>
          <w:lang w:val="sr-Cyrl-CS"/>
        </w:rPr>
        <w:t xml:space="preserve"> продаја</w:t>
      </w:r>
      <w:r w:rsidR="00CD3F27" w:rsidRPr="00242AE1">
        <w:rPr>
          <w:sz w:val="22"/>
          <w:szCs w:val="22"/>
          <w:lang w:val="sr-Latn-RS"/>
        </w:rPr>
        <w:t xml:space="preserve"> </w:t>
      </w:r>
      <w:proofErr w:type="spellStart"/>
      <w:r w:rsidR="00366984" w:rsidRPr="00242AE1">
        <w:rPr>
          <w:sz w:val="22"/>
          <w:szCs w:val="22"/>
          <w:lang w:val="sr-Cyrl-CS"/>
        </w:rPr>
        <w:t>непок</w:t>
      </w:r>
      <w:proofErr w:type="spellEnd"/>
      <w:r w:rsidR="00BC08B5" w:rsidRPr="00242AE1">
        <w:rPr>
          <w:sz w:val="22"/>
          <w:szCs w:val="22"/>
          <w:lang w:val="sr-Cyrl-RS"/>
        </w:rPr>
        <w:t>р</w:t>
      </w:r>
      <w:proofErr w:type="spellStart"/>
      <w:r w:rsidR="00366984" w:rsidRPr="00242AE1">
        <w:rPr>
          <w:sz w:val="22"/>
          <w:szCs w:val="22"/>
          <w:lang w:val="sr-Cyrl-CS"/>
        </w:rPr>
        <w:t>етне</w:t>
      </w:r>
      <w:proofErr w:type="spellEnd"/>
      <w:r w:rsidR="00565A68">
        <w:rPr>
          <w:sz w:val="22"/>
          <w:szCs w:val="22"/>
          <w:lang w:val="sr-Cyrl-CS"/>
        </w:rPr>
        <w:t xml:space="preserve"> и покретне</w:t>
      </w:r>
      <w:r w:rsidR="00366984" w:rsidRPr="00242AE1">
        <w:rPr>
          <w:sz w:val="22"/>
          <w:szCs w:val="22"/>
          <w:lang w:val="sr-Cyrl-CS"/>
        </w:rPr>
        <w:t xml:space="preserve"> </w:t>
      </w:r>
      <w:r w:rsidR="00F317C2" w:rsidRPr="00242AE1">
        <w:rPr>
          <w:sz w:val="22"/>
          <w:szCs w:val="22"/>
          <w:lang w:val="sr-Cyrl-CS"/>
        </w:rPr>
        <w:t>имовине</w:t>
      </w:r>
      <w:r w:rsidR="004C41B9">
        <w:rPr>
          <w:sz w:val="22"/>
          <w:szCs w:val="22"/>
          <w:lang w:val="sr-Cyrl-CS"/>
        </w:rPr>
        <w:t xml:space="preserve"> методом Јавног надметања,</w:t>
      </w:r>
      <w:r w:rsidRPr="00242AE1">
        <w:rPr>
          <w:sz w:val="22"/>
          <w:szCs w:val="22"/>
          <w:lang w:val="ru-RU"/>
        </w:rPr>
        <w:t xml:space="preserve"> </w:t>
      </w:r>
      <w:r w:rsidR="00115A04" w:rsidRPr="00242AE1">
        <w:rPr>
          <w:sz w:val="22"/>
          <w:szCs w:val="22"/>
          <w:lang w:val="ru-RU"/>
        </w:rPr>
        <w:t>стечајн</w:t>
      </w:r>
      <w:r w:rsidR="00E501C3" w:rsidRPr="00242AE1">
        <w:rPr>
          <w:sz w:val="22"/>
          <w:szCs w:val="22"/>
          <w:lang w:val="ru-RU"/>
        </w:rPr>
        <w:t>ог</w:t>
      </w:r>
      <w:r w:rsidRPr="00242AE1">
        <w:rPr>
          <w:sz w:val="22"/>
          <w:szCs w:val="22"/>
          <w:lang w:val="ru-RU"/>
        </w:rPr>
        <w:t xml:space="preserve"> дужника</w:t>
      </w:r>
      <w:r w:rsidR="006C6662">
        <w:rPr>
          <w:sz w:val="22"/>
          <w:szCs w:val="22"/>
          <w:lang w:val="sr-Cyrl-CS"/>
        </w:rPr>
        <w:t xml:space="preserve">  </w:t>
      </w:r>
      <w:r w:rsidR="006C6662" w:rsidRPr="00E130F4">
        <w:rPr>
          <w:b/>
          <w:bCs/>
          <w:sz w:val="24"/>
          <w:szCs w:val="24"/>
          <w:lang w:val="sr-Cyrl-RS"/>
        </w:rPr>
        <w:t>ПРЕДУЗЕЋЕ ИНВЕСТ ЗА ПРОМЕТ ГРАЂЕВИНСКОГ МАТЕРИЈАЛА НА ВЕЛИКО И МАЛО НИШ СРЕТЕНА СТЕФАНОВИЋА 1 – У СТЕЧАЈУ</w:t>
      </w:r>
      <w:r w:rsidR="006C6662" w:rsidRPr="00E130F4">
        <w:rPr>
          <w:b/>
          <w:sz w:val="24"/>
          <w:szCs w:val="24"/>
          <w:lang w:val="sr-Cyrl-RS"/>
        </w:rPr>
        <w:t>, Ул. Сретена Стефановића бр.1</w:t>
      </w:r>
      <w:r w:rsidR="006C6662">
        <w:rPr>
          <w:b/>
          <w:sz w:val="24"/>
          <w:szCs w:val="24"/>
          <w:lang w:val="sr-Cyrl-RS"/>
        </w:rPr>
        <w:t>.</w:t>
      </w:r>
    </w:p>
    <w:p w14:paraId="74E5AB25" w14:textId="77777777" w:rsidR="00965F22" w:rsidRPr="00242AE1" w:rsidRDefault="00965F22" w:rsidP="00366984">
      <w:pPr>
        <w:jc w:val="both"/>
        <w:rPr>
          <w:sz w:val="22"/>
          <w:szCs w:val="22"/>
          <w:lang w:val="sr-Cyrl-CS"/>
        </w:rPr>
      </w:pPr>
    </w:p>
    <w:tbl>
      <w:tblPr>
        <w:tblW w:w="5373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3"/>
        <w:gridCol w:w="1496"/>
        <w:gridCol w:w="1621"/>
        <w:gridCol w:w="1624"/>
      </w:tblGrid>
      <w:tr w:rsidR="00232F5F" w14:paraId="61B2CF12" w14:textId="77777777" w:rsidTr="001E15A1"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AC6DB0" w14:textId="77777777" w:rsidR="00232F5F" w:rsidRDefault="00232F5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Предмет продаје (имовинска целина)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F8D7CD" w14:textId="77777777" w:rsidR="00232F5F" w:rsidRDefault="00232F5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Почетна цена (дин.)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7B854C" w14:textId="15388F78" w:rsidR="00232F5F" w:rsidRPr="00232F5F" w:rsidRDefault="00232F5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Продајна цена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B5ACCB" w14:textId="77777777" w:rsidR="00232F5F" w:rsidRDefault="00232F5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Latn-R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Купац (цена)</w:t>
            </w:r>
          </w:p>
        </w:tc>
      </w:tr>
      <w:tr w:rsidR="00232F5F" w14:paraId="15C36041" w14:textId="77777777" w:rsidTr="001E15A1"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CACC" w14:textId="77777777" w:rsidR="001A2662" w:rsidRPr="00E130F4" w:rsidRDefault="001A2662" w:rsidP="001A2662">
            <w:pPr>
              <w:tabs>
                <w:tab w:val="left" w:pos="6405"/>
              </w:tabs>
              <w:spacing w:before="120"/>
              <w:rPr>
                <w:b/>
                <w:bCs/>
                <w:sz w:val="24"/>
                <w:szCs w:val="24"/>
                <w:u w:val="single"/>
                <w:lang w:val="sr-Cyrl-RS"/>
              </w:rPr>
            </w:pPr>
            <w:r w:rsidRPr="00E130F4">
              <w:rPr>
                <w:b/>
                <w:bCs/>
                <w:sz w:val="24"/>
                <w:szCs w:val="24"/>
                <w:u w:val="single"/>
                <w:lang w:val="sr-Cyrl-RS"/>
              </w:rPr>
              <w:t>Имовинска целина 1</w:t>
            </w:r>
          </w:p>
          <w:p w14:paraId="7F73B13F" w14:textId="77777777" w:rsidR="001A2662" w:rsidRPr="00E130F4" w:rsidRDefault="001A2662" w:rsidP="001A2662">
            <w:pPr>
              <w:numPr>
                <w:ilvl w:val="0"/>
                <w:numId w:val="50"/>
              </w:numPr>
              <w:jc w:val="both"/>
              <w:rPr>
                <w:lang w:val="sr-Cyrl-RS"/>
              </w:rPr>
            </w:pPr>
            <w:r w:rsidRPr="00E130F4">
              <w:rPr>
                <w:lang w:val="sr-Cyrl-RS"/>
              </w:rPr>
              <w:t xml:space="preserve">Пословна зграда за коју није утврђена делатност - Магацин (монтажно -дрвени објекат са канцеларијама), постојећи на </w:t>
            </w:r>
            <w:proofErr w:type="spellStart"/>
            <w:r w:rsidRPr="00E130F4">
              <w:rPr>
                <w:lang w:val="sr-Cyrl-RS"/>
              </w:rPr>
              <w:t>к.п</w:t>
            </w:r>
            <w:proofErr w:type="spellEnd"/>
            <w:r w:rsidRPr="00E130F4">
              <w:rPr>
                <w:lang w:val="sr-Cyrl-RS"/>
              </w:rPr>
              <w:t xml:space="preserve">. 9777/1, уписан у Лист непокретности број 5995 КО Ниш Бубањ, број објекта 134, површине </w:t>
            </w:r>
            <w:r>
              <w:rPr>
                <w:lang w:val="sr-Cyrl-RS"/>
              </w:rPr>
              <w:t xml:space="preserve">у основи </w:t>
            </w:r>
            <w:r w:rsidRPr="00E130F4">
              <w:rPr>
                <w:lang w:val="sr-Cyrl-RS"/>
              </w:rPr>
              <w:t>602 м2, облик својине: друштвена, обим удела 1/1. Објекат је изграђен без одобрења за градњу</w:t>
            </w:r>
            <w:r w:rsidRPr="00E130F4">
              <w:rPr>
                <w:lang w:val="sr-Latn-RS"/>
              </w:rPr>
              <w:t>;</w:t>
            </w:r>
          </w:p>
          <w:p w14:paraId="1463C67C" w14:textId="77777777" w:rsidR="001A2662" w:rsidRPr="00E130F4" w:rsidRDefault="001A2662" w:rsidP="001A2662">
            <w:pPr>
              <w:numPr>
                <w:ilvl w:val="0"/>
                <w:numId w:val="50"/>
              </w:numPr>
              <w:jc w:val="both"/>
              <w:rPr>
                <w:lang w:val="sr-Cyrl-RS"/>
              </w:rPr>
            </w:pPr>
            <w:r w:rsidRPr="00E130F4">
              <w:rPr>
                <w:lang w:val="sr-Cyrl-RS"/>
              </w:rPr>
              <w:t>Пословна зграда за коју није утврђена делатност</w:t>
            </w:r>
            <w:r w:rsidRPr="00E130F4">
              <w:rPr>
                <w:lang w:val="sr-Latn-RS"/>
              </w:rPr>
              <w:t xml:space="preserve"> -</w:t>
            </w:r>
            <w:r w:rsidRPr="00E130F4">
              <w:rPr>
                <w:lang w:val="sr-Cyrl-RS"/>
              </w:rPr>
              <w:t xml:space="preserve"> Магацин </w:t>
            </w:r>
            <w:r w:rsidRPr="00E130F4">
              <w:rPr>
                <w:lang w:val="sr-Latn-RS"/>
              </w:rPr>
              <w:t>(</w:t>
            </w:r>
            <w:r w:rsidRPr="00E130F4">
              <w:rPr>
                <w:lang w:val="sr-Cyrl-RS"/>
              </w:rPr>
              <w:t>монтажно метални</w:t>
            </w:r>
            <w:r w:rsidRPr="00E130F4">
              <w:rPr>
                <w:lang w:val="sr-Latn-RS"/>
              </w:rPr>
              <w:t>)</w:t>
            </w:r>
            <w:r w:rsidRPr="00E130F4">
              <w:rPr>
                <w:lang w:val="sr-Cyrl-RS"/>
              </w:rPr>
              <w:t xml:space="preserve">, постојећи на </w:t>
            </w:r>
            <w:proofErr w:type="spellStart"/>
            <w:r w:rsidRPr="00E130F4">
              <w:rPr>
                <w:lang w:val="sr-Cyrl-RS"/>
              </w:rPr>
              <w:t>к.п</w:t>
            </w:r>
            <w:proofErr w:type="spellEnd"/>
            <w:r w:rsidRPr="00E130F4">
              <w:rPr>
                <w:lang w:val="sr-Cyrl-RS"/>
              </w:rPr>
              <w:t>. 9777/1,</w:t>
            </w:r>
            <w:r w:rsidRPr="00E130F4">
              <w:t xml:space="preserve"> </w:t>
            </w:r>
            <w:r w:rsidRPr="00E130F4">
              <w:rPr>
                <w:lang w:val="sr-Cyrl-RS"/>
              </w:rPr>
              <w:t>уписан у Лист непокретности број 5995 КО Ниш Бубањ</w:t>
            </w:r>
            <w:r w:rsidRPr="00E130F4">
              <w:rPr>
                <w:lang w:val="sr-Latn-RS"/>
              </w:rPr>
              <w:t>,</w:t>
            </w:r>
            <w:r w:rsidRPr="00E130F4">
              <w:rPr>
                <w:lang w:val="sr-Cyrl-RS"/>
              </w:rPr>
              <w:t xml:space="preserve"> број </w:t>
            </w:r>
            <w:r>
              <w:rPr>
                <w:lang w:val="sr-Cyrl-RS"/>
              </w:rPr>
              <w:t>објекта</w:t>
            </w:r>
            <w:r w:rsidRPr="00E130F4">
              <w:rPr>
                <w:lang w:val="sr-Cyrl-RS"/>
              </w:rPr>
              <w:t xml:space="preserve"> 135, површине</w:t>
            </w:r>
            <w:r>
              <w:rPr>
                <w:lang w:val="sr-Cyrl-RS"/>
              </w:rPr>
              <w:t xml:space="preserve"> у основи</w:t>
            </w:r>
            <w:r w:rsidRPr="00E130F4">
              <w:rPr>
                <w:lang w:val="sr-Cyrl-RS"/>
              </w:rPr>
              <w:t xml:space="preserve"> 348 м2, облик својине друштвена, обим удела 1/1. </w:t>
            </w:r>
            <w:proofErr w:type="spellStart"/>
            <w:r w:rsidRPr="00E130F4">
              <w:rPr>
                <w:lang w:val="sr-Cyrl-RS"/>
              </w:rPr>
              <w:t>Oбјекат</w:t>
            </w:r>
            <w:proofErr w:type="spellEnd"/>
            <w:r w:rsidRPr="00E130F4">
              <w:rPr>
                <w:lang w:val="sr-Cyrl-RS"/>
              </w:rPr>
              <w:t xml:space="preserve"> је изграђен без одобрења за градњу</w:t>
            </w:r>
            <w:r w:rsidRPr="00E130F4">
              <w:rPr>
                <w:lang w:val="sr-Latn-RS"/>
              </w:rPr>
              <w:t>;</w:t>
            </w:r>
          </w:p>
          <w:p w14:paraId="52C23B9E" w14:textId="77777777" w:rsidR="001A2662" w:rsidRPr="00E130F4" w:rsidRDefault="001A2662" w:rsidP="001A2662">
            <w:pPr>
              <w:numPr>
                <w:ilvl w:val="0"/>
                <w:numId w:val="50"/>
              </w:numPr>
              <w:jc w:val="both"/>
              <w:rPr>
                <w:lang w:val="sr-Cyrl-RS"/>
              </w:rPr>
            </w:pPr>
            <w:r w:rsidRPr="00E130F4">
              <w:rPr>
                <w:lang w:val="sr-Cyrl-RS"/>
              </w:rPr>
              <w:t xml:space="preserve">Помоћна зграда - Зграда портирнице,  постојећа на </w:t>
            </w:r>
            <w:proofErr w:type="spellStart"/>
            <w:r w:rsidRPr="00E130F4">
              <w:rPr>
                <w:lang w:val="sr-Cyrl-RS"/>
              </w:rPr>
              <w:t>к.п</w:t>
            </w:r>
            <w:proofErr w:type="spellEnd"/>
            <w:r w:rsidRPr="00E130F4">
              <w:rPr>
                <w:lang w:val="sr-Cyrl-RS"/>
              </w:rPr>
              <w:t>. 9777/10, уписана у Лист непокретности 12757 КО Ниш Бубањ, број објекта 3, површине 6</w:t>
            </w:r>
            <w:r>
              <w:rPr>
                <w:lang w:val="sr-Cyrl-RS"/>
              </w:rPr>
              <w:t xml:space="preserve"> </w:t>
            </w:r>
            <w:r w:rsidRPr="00E130F4">
              <w:rPr>
                <w:lang w:val="sr-Cyrl-RS"/>
              </w:rPr>
              <w:t xml:space="preserve">м2, облик својине друштвена стечајног дужника, обим удела 1/1. </w:t>
            </w:r>
            <w:proofErr w:type="spellStart"/>
            <w:r w:rsidRPr="00E130F4">
              <w:rPr>
                <w:lang w:val="sr-Cyrl-RS"/>
              </w:rPr>
              <w:t>Oбјекат</w:t>
            </w:r>
            <w:proofErr w:type="spellEnd"/>
            <w:r w:rsidRPr="00E130F4">
              <w:rPr>
                <w:lang w:val="sr-Cyrl-RS"/>
              </w:rPr>
              <w:t xml:space="preserve"> има одобрење за употребу. </w:t>
            </w:r>
          </w:p>
          <w:p w14:paraId="094B72C9" w14:textId="23553BB1" w:rsidR="00232F5F" w:rsidRDefault="00232F5F">
            <w:pPr>
              <w:ind w:left="357"/>
              <w:jc w:val="both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A653" w14:textId="77777777" w:rsidR="00E17FAA" w:rsidRDefault="00E17FAA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  <w:p w14:paraId="2E7F3767" w14:textId="4C1F32C6" w:rsidR="00232F5F" w:rsidRPr="004A47B7" w:rsidRDefault="00232F5F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4A47B7">
              <w:rPr>
                <w:rFonts w:ascii="Arial" w:hAnsi="Arial" w:cs="Arial"/>
                <w:b/>
                <w:lang w:val="sr-Cyrl-RS"/>
              </w:rPr>
              <w:t>1</w:t>
            </w:r>
            <w:r w:rsidR="004A47B7" w:rsidRPr="004A47B7">
              <w:rPr>
                <w:rFonts w:ascii="Arial" w:hAnsi="Arial" w:cs="Arial"/>
                <w:b/>
                <w:lang w:val="sr-Cyrl-RS"/>
              </w:rPr>
              <w:t>0</w:t>
            </w:r>
            <w:r w:rsidR="004A47B7">
              <w:rPr>
                <w:rFonts w:ascii="Arial" w:hAnsi="Arial" w:cs="Arial"/>
                <w:b/>
                <w:lang w:val="sr-Cyrl-RS"/>
              </w:rPr>
              <w:t>.</w:t>
            </w:r>
            <w:r w:rsidR="004A47B7" w:rsidRPr="004A47B7">
              <w:rPr>
                <w:rFonts w:ascii="Arial" w:hAnsi="Arial" w:cs="Arial"/>
                <w:b/>
                <w:lang w:val="sr-Cyrl-RS"/>
              </w:rPr>
              <w:t>437</w:t>
            </w:r>
            <w:r w:rsidR="00E46328">
              <w:rPr>
                <w:rFonts w:ascii="Arial" w:hAnsi="Arial" w:cs="Arial"/>
                <w:b/>
                <w:lang w:val="sr-Cyrl-RS"/>
              </w:rPr>
              <w:t>.</w:t>
            </w:r>
            <w:r w:rsidR="004A47B7" w:rsidRPr="004A47B7">
              <w:rPr>
                <w:rFonts w:ascii="Arial" w:hAnsi="Arial" w:cs="Arial"/>
                <w:b/>
                <w:lang w:val="sr-Cyrl-RS"/>
              </w:rPr>
              <w:t>218,00</w:t>
            </w:r>
          </w:p>
          <w:p w14:paraId="1532819A" w14:textId="77777777" w:rsidR="004A47B7" w:rsidRDefault="004A47B7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  <w:p w14:paraId="617D2E9A" w14:textId="70670FF2" w:rsidR="00232F5F" w:rsidRDefault="004A47B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0C1A" w14:textId="77777777" w:rsidR="00CE7A10" w:rsidRPr="004A47B7" w:rsidRDefault="00CE7A10" w:rsidP="00CE7A10">
            <w:pPr>
              <w:rPr>
                <w:rFonts w:ascii="Arial" w:hAnsi="Arial" w:cs="Arial"/>
                <w:b/>
                <w:lang w:val="sr-Cyrl-RS"/>
              </w:rPr>
            </w:pPr>
            <w:r w:rsidRPr="004A47B7">
              <w:rPr>
                <w:rFonts w:ascii="Arial" w:hAnsi="Arial" w:cs="Arial"/>
                <w:b/>
                <w:lang w:val="sr-Cyrl-RS"/>
              </w:rPr>
              <w:t>10</w:t>
            </w:r>
            <w:r>
              <w:rPr>
                <w:rFonts w:ascii="Arial" w:hAnsi="Arial" w:cs="Arial"/>
                <w:b/>
                <w:lang w:val="sr-Cyrl-RS"/>
              </w:rPr>
              <w:t>.</w:t>
            </w:r>
            <w:r w:rsidRPr="004A47B7">
              <w:rPr>
                <w:rFonts w:ascii="Arial" w:hAnsi="Arial" w:cs="Arial"/>
                <w:b/>
                <w:lang w:val="sr-Cyrl-RS"/>
              </w:rPr>
              <w:t>437</w:t>
            </w:r>
            <w:r>
              <w:rPr>
                <w:rFonts w:ascii="Arial" w:hAnsi="Arial" w:cs="Arial"/>
                <w:b/>
                <w:lang w:val="sr-Cyrl-RS"/>
              </w:rPr>
              <w:t>.</w:t>
            </w:r>
            <w:r w:rsidRPr="004A47B7">
              <w:rPr>
                <w:rFonts w:ascii="Arial" w:hAnsi="Arial" w:cs="Arial"/>
                <w:b/>
                <w:lang w:val="sr-Cyrl-RS"/>
              </w:rPr>
              <w:t>218,00</w:t>
            </w:r>
          </w:p>
          <w:p w14:paraId="1654544C" w14:textId="77777777" w:rsidR="00232F5F" w:rsidRPr="002500BD" w:rsidRDefault="00232F5F" w:rsidP="00CE7A10">
            <w:pPr>
              <w:jc w:val="center"/>
              <w:rPr>
                <w:rFonts w:ascii="Calibri" w:hAnsi="Calibri" w:cs="Calibri"/>
                <w:b/>
                <w:sz w:val="22"/>
                <w:szCs w:val="22"/>
                <w:highlight w:val="yellow"/>
                <w:lang w:val="sr-Cyrl-C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964A" w14:textId="77777777" w:rsidR="00232F5F" w:rsidRPr="00CE1ABC" w:rsidRDefault="00232F5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Cyrl-CS"/>
              </w:rPr>
            </w:pPr>
          </w:p>
          <w:p w14:paraId="6DF77848" w14:textId="03ED7CBE" w:rsidR="00CE7A10" w:rsidRPr="00CE1ABC" w:rsidRDefault="00CE7A10" w:rsidP="00CE7A10">
            <w:pPr>
              <w:jc w:val="both"/>
              <w:rPr>
                <w:rFonts w:ascii="Arial" w:hAnsi="Arial" w:cs="Arial"/>
                <w:b/>
                <w:bCs/>
                <w:lang w:val="sr-Cyrl-RS"/>
              </w:rPr>
            </w:pPr>
            <w:r w:rsidRPr="00CE1ABC">
              <w:rPr>
                <w:rFonts w:ascii="Arial" w:hAnsi="Arial" w:cs="Arial"/>
                <w:b/>
                <w:bCs/>
              </w:rPr>
              <w:t xml:space="preserve">PTR-IKA-S.                               </w:t>
            </w:r>
            <w:proofErr w:type="spellStart"/>
            <w:r w:rsidRPr="00CE1ABC">
              <w:rPr>
                <w:rFonts w:ascii="Arial" w:hAnsi="Arial" w:cs="Arial"/>
                <w:b/>
                <w:bCs/>
              </w:rPr>
              <w:t>Партизанска</w:t>
            </w:r>
            <w:proofErr w:type="spellEnd"/>
            <w:r w:rsidRPr="00CE1ABC">
              <w:rPr>
                <w:rFonts w:ascii="Arial" w:hAnsi="Arial" w:cs="Arial"/>
                <w:b/>
                <w:bCs/>
              </w:rPr>
              <w:t xml:space="preserve"> 19                                          </w:t>
            </w:r>
            <w:proofErr w:type="spellStart"/>
            <w:r w:rsidRPr="00CE1ABC">
              <w:rPr>
                <w:rFonts w:ascii="Arial" w:hAnsi="Arial" w:cs="Arial"/>
                <w:b/>
                <w:bCs/>
              </w:rPr>
              <w:t>Сурдулица</w:t>
            </w:r>
            <w:proofErr w:type="spellEnd"/>
            <w:r w:rsidRPr="00CE1ABC">
              <w:rPr>
                <w:rFonts w:ascii="Arial" w:hAnsi="Arial" w:cs="Arial"/>
                <w:b/>
                <w:bCs/>
                <w:lang w:val="sr-Cyrl-RS"/>
              </w:rPr>
              <w:t>,</w:t>
            </w:r>
            <w:r w:rsidR="00776BE5" w:rsidRPr="00CE1ABC">
              <w:rPr>
                <w:rFonts w:ascii="Arial" w:hAnsi="Arial" w:cs="Arial"/>
                <w:b/>
                <w:bCs/>
                <w:lang w:val="sr-Cyrl-RS"/>
              </w:rPr>
              <w:t xml:space="preserve"> МБ:57009063 Срђан Стајић</w:t>
            </w:r>
            <w:r w:rsidRPr="00CE1ABC">
              <w:rPr>
                <w:rFonts w:ascii="Arial" w:hAnsi="Arial" w:cs="Arial"/>
                <w:b/>
                <w:bCs/>
                <w:lang w:val="sr-Cyrl-RS"/>
              </w:rPr>
              <w:t xml:space="preserve"> </w:t>
            </w:r>
          </w:p>
          <w:p w14:paraId="7797CDE9" w14:textId="77777777" w:rsidR="00232F5F" w:rsidRDefault="00232F5F">
            <w:pPr>
              <w:jc w:val="both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</w:p>
        </w:tc>
      </w:tr>
      <w:tr w:rsidR="00232F5F" w14:paraId="19DB1D68" w14:textId="77777777" w:rsidTr="001E15A1"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DB79" w14:textId="77777777" w:rsidR="008A5F5D" w:rsidRPr="00E130F4" w:rsidRDefault="008A5F5D" w:rsidP="008A5F5D">
            <w:pPr>
              <w:tabs>
                <w:tab w:val="left" w:pos="6405"/>
              </w:tabs>
              <w:spacing w:before="120"/>
              <w:rPr>
                <w:b/>
                <w:bCs/>
                <w:sz w:val="24"/>
                <w:szCs w:val="24"/>
                <w:u w:val="single"/>
                <w:lang w:val="sr-Cyrl-RS"/>
              </w:rPr>
            </w:pPr>
            <w:r w:rsidRPr="00E130F4">
              <w:rPr>
                <w:b/>
                <w:bCs/>
                <w:sz w:val="24"/>
                <w:szCs w:val="24"/>
                <w:u w:val="single"/>
                <w:lang w:val="sr-Cyrl-RS"/>
              </w:rPr>
              <w:t>Имовинска целина 2</w:t>
            </w:r>
          </w:p>
          <w:p w14:paraId="5BE7968F" w14:textId="77777777" w:rsidR="008A5F5D" w:rsidRPr="00E130F4" w:rsidRDefault="008A5F5D" w:rsidP="008A5F5D">
            <w:pPr>
              <w:ind w:left="720" w:hanging="360"/>
              <w:jc w:val="both"/>
              <w:rPr>
                <w:lang w:val="sr-Latn-RS"/>
              </w:rPr>
            </w:pPr>
            <w:r w:rsidRPr="00E130F4">
              <w:rPr>
                <w:lang w:val="sr-Cyrl-RS"/>
              </w:rPr>
              <w:t>1.   Зграда пословних услуга - Магацин</w:t>
            </w:r>
            <w:r w:rsidRPr="00E130F4">
              <w:t xml:space="preserve"> </w:t>
            </w:r>
            <w:r w:rsidRPr="00E130F4">
              <w:rPr>
                <w:lang w:val="sr-Cyrl-RS"/>
              </w:rPr>
              <w:t xml:space="preserve">постојећи на </w:t>
            </w:r>
            <w:proofErr w:type="spellStart"/>
            <w:r w:rsidRPr="00E130F4">
              <w:rPr>
                <w:lang w:val="sr-Cyrl-RS"/>
              </w:rPr>
              <w:t>к.п</w:t>
            </w:r>
            <w:proofErr w:type="spellEnd"/>
            <w:r w:rsidRPr="00E130F4">
              <w:rPr>
                <w:lang w:val="sr-Cyrl-RS"/>
              </w:rPr>
              <w:t>. 2683, уписан у Лист непокретности број 3715 КО Нишка Бања, број објекта 1, површине</w:t>
            </w:r>
            <w:r>
              <w:rPr>
                <w:lang w:val="sr-Cyrl-RS"/>
              </w:rPr>
              <w:t xml:space="preserve"> у основи</w:t>
            </w:r>
            <w:r w:rsidRPr="00E130F4">
              <w:rPr>
                <w:lang w:val="sr-Cyrl-RS"/>
              </w:rPr>
              <w:t xml:space="preserve"> 202</w:t>
            </w:r>
            <w:r>
              <w:rPr>
                <w:lang w:val="sr-Cyrl-RS"/>
              </w:rPr>
              <w:t xml:space="preserve"> </w:t>
            </w:r>
            <w:r w:rsidRPr="00E130F4">
              <w:rPr>
                <w:lang w:val="sr-Cyrl-RS"/>
              </w:rPr>
              <w:t>м2,  облик својине: друштвена, врста права: држалац, обим удела 1/1. Објекат је изграђен без одобрења за градњу</w:t>
            </w:r>
            <w:r w:rsidRPr="00E130F4">
              <w:rPr>
                <w:lang w:val="sr-Latn-RS"/>
              </w:rPr>
              <w:t>;</w:t>
            </w:r>
          </w:p>
          <w:p w14:paraId="5E87D17A" w14:textId="77777777" w:rsidR="008A5F5D" w:rsidRPr="00E130F4" w:rsidRDefault="008A5F5D" w:rsidP="008A5F5D">
            <w:pPr>
              <w:ind w:left="720" w:hanging="360"/>
              <w:jc w:val="both"/>
              <w:rPr>
                <w:lang w:val="sr-Latn-RS"/>
              </w:rPr>
            </w:pPr>
            <w:r w:rsidRPr="00E130F4">
              <w:rPr>
                <w:lang w:val="sr-Cyrl-RS"/>
              </w:rPr>
              <w:t xml:space="preserve">2.  Зграда пословних услуга – канцеларијски простор, постојећи на </w:t>
            </w:r>
            <w:proofErr w:type="spellStart"/>
            <w:r w:rsidRPr="00E130F4">
              <w:rPr>
                <w:lang w:val="sr-Cyrl-RS"/>
              </w:rPr>
              <w:t>к.п</w:t>
            </w:r>
            <w:proofErr w:type="spellEnd"/>
            <w:r w:rsidRPr="00E130F4">
              <w:rPr>
                <w:lang w:val="sr-Cyrl-RS"/>
              </w:rPr>
              <w:t>. 2683, уписан у Лист непокретности број 3715 КО Нишка Бања, број објекта 3, површине</w:t>
            </w:r>
            <w:r>
              <w:rPr>
                <w:lang w:val="sr-Cyrl-RS"/>
              </w:rPr>
              <w:t xml:space="preserve"> у основи </w:t>
            </w:r>
            <w:r w:rsidRPr="00E130F4">
              <w:rPr>
                <w:lang w:val="sr-Cyrl-RS"/>
              </w:rPr>
              <w:t>54м2, облик својине: друштвена, врста права: држалац, обим удела 1/1. Објекат је изграђен без одобрења за градњу</w:t>
            </w:r>
            <w:r w:rsidRPr="00E130F4">
              <w:rPr>
                <w:lang w:val="sr-Latn-RS"/>
              </w:rPr>
              <w:t>;</w:t>
            </w:r>
          </w:p>
          <w:p w14:paraId="1B7C13E2" w14:textId="77777777" w:rsidR="008A5F5D" w:rsidRPr="00E130F4" w:rsidRDefault="008A5F5D" w:rsidP="008A5F5D">
            <w:pPr>
              <w:ind w:left="720" w:hanging="360"/>
              <w:jc w:val="both"/>
              <w:rPr>
                <w:lang w:val="sr-Latn-RS"/>
              </w:rPr>
            </w:pPr>
            <w:r w:rsidRPr="00E130F4">
              <w:rPr>
                <w:lang w:val="sr-Cyrl-RS"/>
              </w:rPr>
              <w:t xml:space="preserve">3.   Зграда пословних услуга – Вага, постојећи на </w:t>
            </w:r>
            <w:proofErr w:type="spellStart"/>
            <w:r w:rsidRPr="00E130F4">
              <w:rPr>
                <w:lang w:val="sr-Cyrl-RS"/>
              </w:rPr>
              <w:t>к.п</w:t>
            </w:r>
            <w:proofErr w:type="spellEnd"/>
            <w:r w:rsidRPr="00E130F4">
              <w:rPr>
                <w:lang w:val="sr-Cyrl-RS"/>
              </w:rPr>
              <w:t xml:space="preserve">. 2683, уписан у Лист непокретности број 3715 КО Нишка Бања, број објекта 4, површине </w:t>
            </w:r>
            <w:r>
              <w:rPr>
                <w:lang w:val="sr-Cyrl-RS"/>
              </w:rPr>
              <w:t xml:space="preserve">у основи </w:t>
            </w:r>
            <w:r w:rsidRPr="00E130F4">
              <w:rPr>
                <w:lang w:val="sr-Cyrl-RS"/>
              </w:rPr>
              <w:t>45</w:t>
            </w:r>
            <w:r>
              <w:rPr>
                <w:lang w:val="sr-Cyrl-RS"/>
              </w:rPr>
              <w:t xml:space="preserve"> </w:t>
            </w:r>
            <w:r w:rsidRPr="00E130F4">
              <w:rPr>
                <w:lang w:val="sr-Cyrl-RS"/>
              </w:rPr>
              <w:t>м2,  облик својине: друштвена, врста права: држалац, обим удела 1/1. Објекат је изграђен без одобрења за градњу</w:t>
            </w:r>
            <w:r w:rsidRPr="00E130F4">
              <w:rPr>
                <w:lang w:val="sr-Latn-RS"/>
              </w:rPr>
              <w:t>;</w:t>
            </w:r>
          </w:p>
          <w:p w14:paraId="0213816C" w14:textId="77777777" w:rsidR="008A5F5D" w:rsidRPr="00E130F4" w:rsidRDefault="008A5F5D" w:rsidP="008A5F5D">
            <w:pPr>
              <w:ind w:left="360"/>
              <w:jc w:val="both"/>
              <w:rPr>
                <w:lang w:val="sr-Cyrl-RS"/>
              </w:rPr>
            </w:pPr>
            <w:r w:rsidRPr="00E130F4">
              <w:rPr>
                <w:lang w:val="sr-Cyrl-RS"/>
              </w:rPr>
              <w:t>4.    Вага од 500</w:t>
            </w:r>
            <w:r w:rsidRPr="00E130F4">
              <w:rPr>
                <w:lang w:val="sr-Latn-RS"/>
              </w:rPr>
              <w:t xml:space="preserve"> </w:t>
            </w:r>
            <w:r w:rsidRPr="00E130F4">
              <w:rPr>
                <w:lang w:val="sr-Cyrl-RS"/>
              </w:rPr>
              <w:t>кг.</w:t>
            </w:r>
          </w:p>
          <w:p w14:paraId="4158C82D" w14:textId="77777777" w:rsidR="008A5F5D" w:rsidRPr="00E130F4" w:rsidRDefault="008A5F5D" w:rsidP="008A5F5D">
            <w:pPr>
              <w:ind w:left="360"/>
              <w:jc w:val="both"/>
              <w:rPr>
                <w:lang w:val="sr-Cyrl-RS"/>
              </w:rPr>
            </w:pPr>
          </w:p>
          <w:p w14:paraId="06C9275B" w14:textId="11A3C25B" w:rsidR="00232F5F" w:rsidRDefault="00232F5F">
            <w:pPr>
              <w:ind w:left="357"/>
              <w:jc w:val="both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lang w:val="sr-Cyrl-RS"/>
              </w:rPr>
              <w:t>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850E" w14:textId="521F43AE" w:rsidR="00232F5F" w:rsidRPr="00EF5308" w:rsidRDefault="00EF5308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lang w:val="sr-Cyrl-RS"/>
              </w:rPr>
              <w:t>2.036.650,00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505D" w14:textId="7022363E" w:rsidR="00232F5F" w:rsidRDefault="00BE0B3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lang w:val="sr-Cyrl-RS"/>
              </w:rPr>
              <w:t>2.036.650,00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D760" w14:textId="77777777" w:rsidR="00232F5F" w:rsidRDefault="00232F5F">
            <w:pPr>
              <w:rPr>
                <w:rFonts w:ascii="Calibri" w:hAnsi="Calibri" w:cs="Calibri"/>
                <w:b/>
                <w:sz w:val="22"/>
                <w:szCs w:val="22"/>
                <w:lang w:val="sr-Cyrl-CS"/>
              </w:rPr>
            </w:pPr>
          </w:p>
          <w:p w14:paraId="46E04A1B" w14:textId="77777777" w:rsidR="00232F5F" w:rsidRPr="00CE1ABC" w:rsidRDefault="00E35410">
            <w:pPr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CE1ABC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 xml:space="preserve">Петровић Љубомир, </w:t>
            </w:r>
            <w:proofErr w:type="spellStart"/>
            <w:r w:rsidRPr="00CE1ABC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Островица</w:t>
            </w:r>
            <w:proofErr w:type="spellEnd"/>
            <w:r w:rsidRPr="00CE1ABC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 xml:space="preserve"> бб, Нишка Бања</w:t>
            </w:r>
          </w:p>
          <w:p w14:paraId="10D015A5" w14:textId="60F1D1C2" w:rsidR="00E35410" w:rsidRPr="00E35410" w:rsidRDefault="00E35410">
            <w:pPr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</w:pPr>
          </w:p>
        </w:tc>
      </w:tr>
    </w:tbl>
    <w:p w14:paraId="578524DF" w14:textId="7ED457EF" w:rsidR="00CF7B94" w:rsidRPr="0053576D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53576D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29E46E48" w14:textId="320F262F" w:rsidR="00965F22" w:rsidRPr="0053576D" w:rsidRDefault="00965F22" w:rsidP="00366984">
      <w:pPr>
        <w:pStyle w:val="Footer"/>
        <w:ind w:right="-360"/>
        <w:jc w:val="both"/>
        <w:rPr>
          <w:b/>
          <w:sz w:val="24"/>
          <w:szCs w:val="24"/>
          <w:u w:val="single"/>
          <w:lang w:val="sr-Cyrl-CS"/>
        </w:rPr>
      </w:pPr>
    </w:p>
    <w:sectPr w:rsidR="00965F22" w:rsidRPr="0053576D" w:rsidSect="00E46328">
      <w:type w:val="continuous"/>
      <w:pgSz w:w="11909" w:h="16834" w:code="9"/>
      <w:pgMar w:top="630" w:right="1199" w:bottom="45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DDB7B" w14:textId="77777777" w:rsidR="00322781" w:rsidRDefault="00322781">
      <w:r>
        <w:separator/>
      </w:r>
    </w:p>
  </w:endnote>
  <w:endnote w:type="continuationSeparator" w:id="0">
    <w:p w14:paraId="251FB28E" w14:textId="77777777" w:rsidR="00322781" w:rsidRDefault="0032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19087" w14:textId="77777777" w:rsidR="00322781" w:rsidRDefault="00322781">
      <w:r>
        <w:separator/>
      </w:r>
    </w:p>
  </w:footnote>
  <w:footnote w:type="continuationSeparator" w:id="0">
    <w:p w14:paraId="76B9336B" w14:textId="77777777" w:rsidR="00322781" w:rsidRDefault="00322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033E9F"/>
    <w:multiLevelType w:val="hybridMultilevel"/>
    <w:tmpl w:val="9E6891D6"/>
    <w:lvl w:ilvl="0" w:tplc="1ADCD2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1D4C49"/>
    <w:multiLevelType w:val="hybridMultilevel"/>
    <w:tmpl w:val="AC4677C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BFC601C"/>
    <w:multiLevelType w:val="hybridMultilevel"/>
    <w:tmpl w:val="738AC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8"/>
  </w:num>
  <w:num w:numId="3">
    <w:abstractNumId w:val="7"/>
  </w:num>
  <w:num w:numId="4">
    <w:abstractNumId w:val="16"/>
  </w:num>
  <w:num w:numId="5">
    <w:abstractNumId w:val="3"/>
  </w:num>
  <w:num w:numId="6">
    <w:abstractNumId w:val="23"/>
  </w:num>
  <w:num w:numId="7">
    <w:abstractNumId w:val="41"/>
  </w:num>
  <w:num w:numId="8">
    <w:abstractNumId w:val="40"/>
  </w:num>
  <w:num w:numId="9">
    <w:abstractNumId w:val="18"/>
  </w:num>
  <w:num w:numId="10">
    <w:abstractNumId w:val="49"/>
  </w:num>
  <w:num w:numId="11">
    <w:abstractNumId w:val="34"/>
  </w:num>
  <w:num w:numId="12">
    <w:abstractNumId w:val="15"/>
  </w:num>
  <w:num w:numId="13">
    <w:abstractNumId w:val="10"/>
  </w:num>
  <w:num w:numId="14">
    <w:abstractNumId w:val="29"/>
  </w:num>
  <w:num w:numId="15">
    <w:abstractNumId w:val="12"/>
  </w:num>
  <w:num w:numId="16">
    <w:abstractNumId w:val="14"/>
  </w:num>
  <w:num w:numId="17">
    <w:abstractNumId w:val="25"/>
  </w:num>
  <w:num w:numId="18">
    <w:abstractNumId w:val="24"/>
  </w:num>
  <w:num w:numId="19">
    <w:abstractNumId w:val="13"/>
  </w:num>
  <w:num w:numId="20">
    <w:abstractNumId w:val="32"/>
  </w:num>
  <w:num w:numId="21">
    <w:abstractNumId w:val="44"/>
  </w:num>
  <w:num w:numId="22">
    <w:abstractNumId w:val="47"/>
  </w:num>
  <w:num w:numId="23">
    <w:abstractNumId w:val="33"/>
  </w:num>
  <w:num w:numId="24">
    <w:abstractNumId w:val="22"/>
  </w:num>
  <w:num w:numId="25">
    <w:abstractNumId w:val="43"/>
  </w:num>
  <w:num w:numId="26">
    <w:abstractNumId w:val="1"/>
  </w:num>
  <w:num w:numId="27">
    <w:abstractNumId w:val="30"/>
  </w:num>
  <w:num w:numId="28">
    <w:abstractNumId w:val="36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1"/>
  </w:num>
  <w:num w:numId="34">
    <w:abstractNumId w:val="46"/>
  </w:num>
  <w:num w:numId="35">
    <w:abstractNumId w:val="17"/>
  </w:num>
  <w:num w:numId="36">
    <w:abstractNumId w:val="28"/>
  </w:num>
  <w:num w:numId="37">
    <w:abstractNumId w:val="48"/>
  </w:num>
  <w:num w:numId="38">
    <w:abstractNumId w:val="6"/>
  </w:num>
  <w:num w:numId="39">
    <w:abstractNumId w:val="4"/>
  </w:num>
  <w:num w:numId="40">
    <w:abstractNumId w:val="26"/>
  </w:num>
  <w:num w:numId="41">
    <w:abstractNumId w:val="35"/>
  </w:num>
  <w:num w:numId="42">
    <w:abstractNumId w:val="20"/>
  </w:num>
  <w:num w:numId="43">
    <w:abstractNumId w:val="5"/>
  </w:num>
  <w:num w:numId="44">
    <w:abstractNumId w:val="31"/>
  </w:num>
  <w:num w:numId="45">
    <w:abstractNumId w:val="27"/>
  </w:num>
  <w:num w:numId="46">
    <w:abstractNumId w:val="37"/>
  </w:num>
  <w:num w:numId="47">
    <w:abstractNumId w:val="45"/>
  </w:num>
  <w:num w:numId="48">
    <w:abstractNumId w:val="39"/>
  </w:num>
  <w:num w:numId="49">
    <w:abstractNumId w:val="19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0226F"/>
    <w:rsid w:val="00011844"/>
    <w:rsid w:val="00021E90"/>
    <w:rsid w:val="00024346"/>
    <w:rsid w:val="00030C22"/>
    <w:rsid w:val="0004060D"/>
    <w:rsid w:val="00052B15"/>
    <w:rsid w:val="00074C13"/>
    <w:rsid w:val="00097A7C"/>
    <w:rsid w:val="000A2DFC"/>
    <w:rsid w:val="000B7D9A"/>
    <w:rsid w:val="00113269"/>
    <w:rsid w:val="00115A04"/>
    <w:rsid w:val="00130D8A"/>
    <w:rsid w:val="00134652"/>
    <w:rsid w:val="0015749D"/>
    <w:rsid w:val="001659A1"/>
    <w:rsid w:val="00181CA4"/>
    <w:rsid w:val="00187CA0"/>
    <w:rsid w:val="001A2662"/>
    <w:rsid w:val="001A29F1"/>
    <w:rsid w:val="001B0569"/>
    <w:rsid w:val="001B7692"/>
    <w:rsid w:val="001D44B4"/>
    <w:rsid w:val="001E15A1"/>
    <w:rsid w:val="001F32A3"/>
    <w:rsid w:val="001F61BE"/>
    <w:rsid w:val="00205CEA"/>
    <w:rsid w:val="00232F5F"/>
    <w:rsid w:val="00242AE1"/>
    <w:rsid w:val="002500BD"/>
    <w:rsid w:val="00253AEB"/>
    <w:rsid w:val="00257ED2"/>
    <w:rsid w:val="00267E14"/>
    <w:rsid w:val="0029370C"/>
    <w:rsid w:val="002B2BA4"/>
    <w:rsid w:val="002E0BC8"/>
    <w:rsid w:val="002E5084"/>
    <w:rsid w:val="00300A8E"/>
    <w:rsid w:val="00300EED"/>
    <w:rsid w:val="00306FC4"/>
    <w:rsid w:val="00322781"/>
    <w:rsid w:val="00322BFE"/>
    <w:rsid w:val="003261C8"/>
    <w:rsid w:val="00356F85"/>
    <w:rsid w:val="00366984"/>
    <w:rsid w:val="003711EF"/>
    <w:rsid w:val="003815E4"/>
    <w:rsid w:val="00381EDF"/>
    <w:rsid w:val="00384CB0"/>
    <w:rsid w:val="0038529E"/>
    <w:rsid w:val="003875F8"/>
    <w:rsid w:val="003964DF"/>
    <w:rsid w:val="003C492C"/>
    <w:rsid w:val="003D29D0"/>
    <w:rsid w:val="003E45D4"/>
    <w:rsid w:val="003F5090"/>
    <w:rsid w:val="00411812"/>
    <w:rsid w:val="00414773"/>
    <w:rsid w:val="00437715"/>
    <w:rsid w:val="00465ED9"/>
    <w:rsid w:val="004749DF"/>
    <w:rsid w:val="004764AB"/>
    <w:rsid w:val="00492006"/>
    <w:rsid w:val="004A47B7"/>
    <w:rsid w:val="004C3B3F"/>
    <w:rsid w:val="004C41B9"/>
    <w:rsid w:val="005217D9"/>
    <w:rsid w:val="00531910"/>
    <w:rsid w:val="0053576D"/>
    <w:rsid w:val="00555E42"/>
    <w:rsid w:val="00565A68"/>
    <w:rsid w:val="0057508C"/>
    <w:rsid w:val="0059213E"/>
    <w:rsid w:val="005978B0"/>
    <w:rsid w:val="005B6403"/>
    <w:rsid w:val="005D1817"/>
    <w:rsid w:val="005E297E"/>
    <w:rsid w:val="005F631D"/>
    <w:rsid w:val="00606573"/>
    <w:rsid w:val="00622D05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6C648B"/>
    <w:rsid w:val="006C6662"/>
    <w:rsid w:val="00710C52"/>
    <w:rsid w:val="00714BDB"/>
    <w:rsid w:val="0071524C"/>
    <w:rsid w:val="00737598"/>
    <w:rsid w:val="00776BE5"/>
    <w:rsid w:val="00783C1E"/>
    <w:rsid w:val="007863B2"/>
    <w:rsid w:val="007870CF"/>
    <w:rsid w:val="007927AD"/>
    <w:rsid w:val="007E6E73"/>
    <w:rsid w:val="00810CD4"/>
    <w:rsid w:val="00823268"/>
    <w:rsid w:val="00846301"/>
    <w:rsid w:val="00866875"/>
    <w:rsid w:val="0087637E"/>
    <w:rsid w:val="00877E25"/>
    <w:rsid w:val="008957AF"/>
    <w:rsid w:val="008A5F5D"/>
    <w:rsid w:val="008B4096"/>
    <w:rsid w:val="008B733B"/>
    <w:rsid w:val="008D0377"/>
    <w:rsid w:val="009154BC"/>
    <w:rsid w:val="00916ABA"/>
    <w:rsid w:val="00930C6D"/>
    <w:rsid w:val="00934F44"/>
    <w:rsid w:val="009465A4"/>
    <w:rsid w:val="00965F22"/>
    <w:rsid w:val="00967975"/>
    <w:rsid w:val="00982395"/>
    <w:rsid w:val="00986F4C"/>
    <w:rsid w:val="009A3B39"/>
    <w:rsid w:val="009C0D03"/>
    <w:rsid w:val="009E6C8F"/>
    <w:rsid w:val="009F0F65"/>
    <w:rsid w:val="00A033F8"/>
    <w:rsid w:val="00A17BEF"/>
    <w:rsid w:val="00A23BB3"/>
    <w:rsid w:val="00A338A4"/>
    <w:rsid w:val="00A37C24"/>
    <w:rsid w:val="00A53416"/>
    <w:rsid w:val="00A57CA7"/>
    <w:rsid w:val="00A61A86"/>
    <w:rsid w:val="00A73A82"/>
    <w:rsid w:val="00A971AB"/>
    <w:rsid w:val="00AA31CB"/>
    <w:rsid w:val="00AC51CA"/>
    <w:rsid w:val="00AC6B75"/>
    <w:rsid w:val="00AD338E"/>
    <w:rsid w:val="00AE1453"/>
    <w:rsid w:val="00AE5503"/>
    <w:rsid w:val="00AF1BEF"/>
    <w:rsid w:val="00B03577"/>
    <w:rsid w:val="00B17652"/>
    <w:rsid w:val="00B21173"/>
    <w:rsid w:val="00B258CE"/>
    <w:rsid w:val="00B3112F"/>
    <w:rsid w:val="00B40A7C"/>
    <w:rsid w:val="00B54FC6"/>
    <w:rsid w:val="00B550ED"/>
    <w:rsid w:val="00B60045"/>
    <w:rsid w:val="00B6456A"/>
    <w:rsid w:val="00B73734"/>
    <w:rsid w:val="00B9672A"/>
    <w:rsid w:val="00BA33CD"/>
    <w:rsid w:val="00BB6D95"/>
    <w:rsid w:val="00BC087C"/>
    <w:rsid w:val="00BC08B5"/>
    <w:rsid w:val="00BD25C6"/>
    <w:rsid w:val="00BD4AC0"/>
    <w:rsid w:val="00BE0B33"/>
    <w:rsid w:val="00C0229E"/>
    <w:rsid w:val="00C1017C"/>
    <w:rsid w:val="00C157AB"/>
    <w:rsid w:val="00C20AFE"/>
    <w:rsid w:val="00C3193C"/>
    <w:rsid w:val="00C33A10"/>
    <w:rsid w:val="00C56B15"/>
    <w:rsid w:val="00C57328"/>
    <w:rsid w:val="00C611D8"/>
    <w:rsid w:val="00C851B8"/>
    <w:rsid w:val="00CB74DE"/>
    <w:rsid w:val="00CC6452"/>
    <w:rsid w:val="00CD3F27"/>
    <w:rsid w:val="00CE1ABC"/>
    <w:rsid w:val="00CE7A10"/>
    <w:rsid w:val="00CF5B3F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17FAA"/>
    <w:rsid w:val="00E35410"/>
    <w:rsid w:val="00E367E0"/>
    <w:rsid w:val="00E41947"/>
    <w:rsid w:val="00E42A06"/>
    <w:rsid w:val="00E46328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8"/>
    <w:rsid w:val="00EF530D"/>
    <w:rsid w:val="00F10433"/>
    <w:rsid w:val="00F317C2"/>
    <w:rsid w:val="00F36568"/>
    <w:rsid w:val="00F87B1A"/>
    <w:rsid w:val="00FB6CDC"/>
    <w:rsid w:val="00FB72BB"/>
    <w:rsid w:val="00FB79B1"/>
    <w:rsid w:val="00FC264F"/>
    <w:rsid w:val="00FC5F88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Maja MG. Gugleta</cp:lastModifiedBy>
  <cp:revision>39</cp:revision>
  <cp:lastPrinted>2021-03-10T10:34:00Z</cp:lastPrinted>
  <dcterms:created xsi:type="dcterms:W3CDTF">2020-12-02T12:15:00Z</dcterms:created>
  <dcterms:modified xsi:type="dcterms:W3CDTF">2021-04-21T10:34:00Z</dcterms:modified>
</cp:coreProperties>
</file>