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ACE" w:rsidRDefault="006F5ACE" w:rsidP="00B3508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</w:p>
    <w:p w:rsidR="00B35087" w:rsidRPr="008673D2" w:rsidRDefault="00ED3FBF" w:rsidP="00B3508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8673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 </w:t>
      </w:r>
      <w:r w:rsidRPr="008673D2">
        <w:rPr>
          <w:rFonts w:ascii="Times New Roman" w:eastAsia="Times New Roman" w:hAnsi="Times New Roman" w:cs="Times New Roman"/>
          <w:sz w:val="24"/>
          <w:szCs w:val="24"/>
          <w:lang w:val="sr-Cyrl-CS"/>
        </w:rPr>
        <w:t>основу члана 27. став 5. и члана 135. став 2. Закона о стечају („Службени гласник РС“ бр.104/2009</w:t>
      </w:r>
      <w:r w:rsidRPr="008673D2">
        <w:rPr>
          <w:rFonts w:ascii="Times New Roman" w:eastAsia="Times New Roman" w:hAnsi="Times New Roman" w:cs="Times New Roman"/>
          <w:sz w:val="24"/>
          <w:szCs w:val="24"/>
        </w:rPr>
        <w:t>, 99/2011 – </w:t>
      </w:r>
      <w:r w:rsidRPr="008673D2">
        <w:rPr>
          <w:rFonts w:ascii="Times New Roman" w:eastAsia="Times New Roman" w:hAnsi="Times New Roman" w:cs="Times New Roman"/>
          <w:sz w:val="24"/>
          <w:szCs w:val="24"/>
          <w:lang w:val="sr-Cyrl-CS"/>
        </w:rPr>
        <w:t>др. закон, </w:t>
      </w:r>
      <w:r w:rsidRPr="008673D2">
        <w:rPr>
          <w:rFonts w:ascii="Times New Roman" w:eastAsia="Times New Roman" w:hAnsi="Times New Roman" w:cs="Times New Roman"/>
          <w:sz w:val="24"/>
          <w:szCs w:val="24"/>
        </w:rPr>
        <w:t>71/2012 – </w:t>
      </w:r>
      <w:r w:rsidRPr="008673D2">
        <w:rPr>
          <w:rFonts w:ascii="Times New Roman" w:eastAsia="Times New Roman" w:hAnsi="Times New Roman" w:cs="Times New Roman"/>
          <w:sz w:val="24"/>
          <w:szCs w:val="24"/>
          <w:lang w:val="sr-Cyrl-RS"/>
        </w:rPr>
        <w:t>о</w:t>
      </w:r>
      <w:r w:rsidRPr="008673D2">
        <w:rPr>
          <w:rFonts w:ascii="Times New Roman" w:eastAsia="Times New Roman" w:hAnsi="Times New Roman" w:cs="Times New Roman"/>
          <w:sz w:val="24"/>
          <w:szCs w:val="24"/>
        </w:rPr>
        <w:t>длука УС</w:t>
      </w:r>
      <w:r w:rsidR="007C11A7" w:rsidRPr="008673D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Pr="008673D2">
        <w:rPr>
          <w:rFonts w:ascii="Times New Roman" w:eastAsia="Times New Roman" w:hAnsi="Times New Roman" w:cs="Times New Roman"/>
          <w:sz w:val="24"/>
          <w:szCs w:val="24"/>
          <w:lang w:val="sr-Cyrl-CS"/>
        </w:rPr>
        <w:t>83/2014</w:t>
      </w:r>
      <w:r w:rsidR="007C11A7" w:rsidRPr="008673D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 113/17</w:t>
      </w:r>
      <w:r w:rsidRPr="008673D2">
        <w:rPr>
          <w:rFonts w:ascii="Times New Roman" w:eastAsia="Times New Roman" w:hAnsi="Times New Roman" w:cs="Times New Roman"/>
          <w:sz w:val="24"/>
          <w:szCs w:val="24"/>
          <w:lang w:val="sr-Cyrl-CS"/>
        </w:rPr>
        <w:t>)</w:t>
      </w:r>
      <w:r w:rsidRPr="008673D2">
        <w:rPr>
          <w:rFonts w:ascii="Times New Roman" w:eastAsia="Times New Roman" w:hAnsi="Times New Roman" w:cs="Times New Roman"/>
          <w:sz w:val="24"/>
          <w:szCs w:val="24"/>
          <w:lang w:val="sr-Latn-RS"/>
        </w:rPr>
        <w:t>, као и поглавља III и VIII</w:t>
      </w:r>
      <w:r w:rsidRPr="008673D2">
        <w:rPr>
          <w:rFonts w:ascii="Times New Roman" w:eastAsia="Times New Roman" w:hAnsi="Times New Roman" w:cs="Times New Roman"/>
          <w:sz w:val="24"/>
          <w:szCs w:val="24"/>
          <w:lang w:val="sr-Cyrl-CS"/>
        </w:rPr>
        <w:t>  Националног стандарда  о начину и поступку уновчења имовине стечајног дужника - Национални стандард број 5</w:t>
      </w:r>
      <w:r w:rsidRPr="008673D2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="007C11A7" w:rsidRPr="008673D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8673D2">
        <w:rPr>
          <w:rFonts w:ascii="Times New Roman" w:eastAsia="Times New Roman" w:hAnsi="Times New Roman" w:cs="Times New Roman"/>
          <w:sz w:val="24"/>
          <w:szCs w:val="24"/>
          <w:lang w:val="sr-Cyrl-CS"/>
        </w:rPr>
        <w:t>стечајни управник </w:t>
      </w:r>
      <w:r w:rsidRPr="008673D2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>правно</w:t>
      </w:r>
      <w:r w:rsidR="0079776E" w:rsidRPr="008673D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г</w:t>
      </w:r>
      <w:r w:rsidR="007772B8" w:rsidRPr="008673D2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 xml:space="preserve"> лица: </w:t>
      </w:r>
      <w:r w:rsidRPr="008673D2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  </w:t>
      </w:r>
    </w:p>
    <w:p w:rsidR="00ED3FBF" w:rsidRPr="008673D2" w:rsidRDefault="00ED3FBF" w:rsidP="00B350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673D2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LAD</w:t>
      </w:r>
      <w:r w:rsidRPr="008673D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8673D2">
        <w:rPr>
          <w:rFonts w:ascii="Times New Roman" w:eastAsia="Times New Roman" w:hAnsi="Times New Roman" w:cs="Times New Roman"/>
          <w:b/>
          <w:sz w:val="24"/>
          <w:szCs w:val="24"/>
        </w:rPr>
        <w:t xml:space="preserve">GROOP </w:t>
      </w:r>
      <w:r w:rsidR="007C11A7" w:rsidRPr="008673D2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ДОО </w:t>
      </w:r>
      <w:r w:rsidRPr="008673D2">
        <w:rPr>
          <w:rFonts w:ascii="Times New Roman" w:eastAsia="Times New Roman" w:hAnsi="Times New Roman" w:cs="Times New Roman"/>
          <w:b/>
          <w:sz w:val="24"/>
          <w:szCs w:val="24"/>
        </w:rPr>
        <w:t xml:space="preserve">У СТЕЧАЈУ </w:t>
      </w:r>
      <w:r w:rsidR="00972FC9" w:rsidRPr="008673D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</w:t>
      </w:r>
      <w:r w:rsidR="00972FC9" w:rsidRPr="008673D2">
        <w:rPr>
          <w:rFonts w:ascii="Times New Roman" w:eastAsia="Times New Roman" w:hAnsi="Times New Roman" w:cs="Times New Roman"/>
          <w:b/>
          <w:sz w:val="24"/>
          <w:szCs w:val="24"/>
        </w:rPr>
        <w:t xml:space="preserve">з </w:t>
      </w:r>
      <w:r w:rsidR="00972FC9" w:rsidRPr="008673D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Б</w:t>
      </w:r>
      <w:r w:rsidR="00972FC9" w:rsidRPr="008673D2">
        <w:rPr>
          <w:rFonts w:ascii="Times New Roman" w:eastAsia="Times New Roman" w:hAnsi="Times New Roman" w:cs="Times New Roman"/>
          <w:b/>
          <w:sz w:val="24"/>
          <w:szCs w:val="24"/>
        </w:rPr>
        <w:t>еограда</w:t>
      </w:r>
      <w:r w:rsidR="006F5ACE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, </w:t>
      </w:r>
      <w:r w:rsidR="00972FC9" w:rsidRPr="008673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92CA5" w:rsidRPr="008673D2">
        <w:rPr>
          <w:rFonts w:ascii="Times New Roman" w:eastAsia="Times New Roman" w:hAnsi="Times New Roman" w:cs="Times New Roman"/>
          <w:b/>
          <w:sz w:val="24"/>
          <w:szCs w:val="24"/>
        </w:rPr>
        <w:t xml:space="preserve">Јужни </w:t>
      </w:r>
      <w:r w:rsidR="00692CA5" w:rsidRPr="008673D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б</w:t>
      </w:r>
      <w:r w:rsidR="00D5168D" w:rsidRPr="008673D2">
        <w:rPr>
          <w:rFonts w:ascii="Times New Roman" w:eastAsia="Times New Roman" w:hAnsi="Times New Roman" w:cs="Times New Roman"/>
          <w:b/>
          <w:sz w:val="24"/>
          <w:szCs w:val="24"/>
        </w:rPr>
        <w:t>улевар 1/2</w:t>
      </w:r>
    </w:p>
    <w:p w:rsidR="00F420F7" w:rsidRPr="008673D2" w:rsidRDefault="00972FC9" w:rsidP="00F420F7">
      <w:pPr>
        <w:spacing w:after="0" w:line="240" w:lineRule="auto"/>
        <w:ind w:left="7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8673D2">
        <w:rPr>
          <w:rFonts w:ascii="Times New Roman" w:eastAsia="Times New Roman" w:hAnsi="Times New Roman" w:cs="Times New Roman"/>
          <w:b/>
          <w:sz w:val="24"/>
          <w:szCs w:val="24"/>
        </w:rPr>
        <w:t>ОБЈАВЉУЈЕ</w:t>
      </w:r>
      <w:r w:rsidR="00F420F7" w:rsidRPr="008673D2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8673D2">
        <w:rPr>
          <w:rFonts w:ascii="Times New Roman" w:eastAsia="Times New Roman" w:hAnsi="Times New Roman" w:cs="Times New Roman"/>
          <w:b/>
          <w:sz w:val="24"/>
          <w:szCs w:val="24"/>
        </w:rPr>
        <w:t xml:space="preserve">ПОЗИВ ЗА </w:t>
      </w:r>
      <w:r w:rsidR="00F62997" w:rsidRPr="008673D2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ЈАВНО ПРИКУПЉАЊЕ</w:t>
      </w:r>
    </w:p>
    <w:p w:rsidR="00F420F7" w:rsidRPr="008673D2" w:rsidRDefault="00972FC9" w:rsidP="00F420F7">
      <w:pPr>
        <w:spacing w:after="0" w:line="240" w:lineRule="auto"/>
        <w:ind w:left="77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673D2">
        <w:rPr>
          <w:rFonts w:ascii="Times New Roman" w:eastAsia="Times New Roman" w:hAnsi="Times New Roman" w:cs="Times New Roman"/>
          <w:b/>
          <w:sz w:val="24"/>
          <w:szCs w:val="24"/>
        </w:rPr>
        <w:t>ПОНУДА</w:t>
      </w:r>
      <w:r w:rsidR="00F420F7" w:rsidRPr="008673D2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F420F7" w:rsidRPr="008673D2">
        <w:rPr>
          <w:rFonts w:ascii="Times New Roman" w:hAnsi="Times New Roman" w:cs="Times New Roman"/>
          <w:b/>
          <w:sz w:val="24"/>
          <w:szCs w:val="24"/>
          <w:lang w:val="sr-Cyrl-CS"/>
        </w:rPr>
        <w:t>ВЕШТАЧЕЊА ВРЕДНОСТИ ПРАВНОГ ЛИЦА</w:t>
      </w:r>
    </w:p>
    <w:p w:rsidR="00F420F7" w:rsidRPr="008673D2" w:rsidRDefault="00F420F7" w:rsidP="00F420F7">
      <w:pPr>
        <w:spacing w:after="0" w:line="240" w:lineRule="auto"/>
        <w:ind w:left="7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F420F7" w:rsidRPr="008673D2" w:rsidRDefault="00F420F7" w:rsidP="006C28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673D2">
        <w:rPr>
          <w:rFonts w:ascii="Times New Roman" w:hAnsi="Times New Roman" w:cs="Times New Roman"/>
          <w:sz w:val="24"/>
          <w:szCs w:val="24"/>
        </w:rPr>
        <w:t>У циљу  уновчења целокупне имовине стечајног дужника или стечајног дужника к</w:t>
      </w:r>
      <w:r w:rsidR="00EB2E03" w:rsidRPr="008673D2">
        <w:rPr>
          <w:rFonts w:ascii="Times New Roman" w:hAnsi="Times New Roman" w:cs="Times New Roman"/>
          <w:sz w:val="24"/>
          <w:szCs w:val="24"/>
        </w:rPr>
        <w:t>ао правног лица</w:t>
      </w:r>
      <w:r w:rsidRPr="008673D2">
        <w:rPr>
          <w:rFonts w:ascii="Times New Roman" w:hAnsi="Times New Roman" w:cs="Times New Roman"/>
          <w:sz w:val="24"/>
          <w:szCs w:val="24"/>
        </w:rPr>
        <w:t>, дана 09.09.2020.године доставио сам предлог Одбору поверилаца да ми дозволе продају стечајног дужника као правног лица али се Одбор није изјаснио у пуном капацитету, уз предлог једног члана Одбора да би за продају правног лица било корисно наћи адекватне рефернце о специфичним активностима стечајног дужника како би се могла објективно проценити интелектуална својина.</w:t>
      </w:r>
      <w:r w:rsidR="00EB2E03" w:rsidRPr="008673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F420F7" w:rsidRPr="008673D2" w:rsidRDefault="00F420F7" w:rsidP="001539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3D2">
        <w:rPr>
          <w:rFonts w:ascii="Times New Roman" w:hAnsi="Times New Roman" w:cs="Times New Roman"/>
          <w:sz w:val="24"/>
          <w:szCs w:val="24"/>
        </w:rPr>
        <w:t>Пуно пута сам се до сада са власником и повериоцима  информисао  и консултовао о проблемима недостатка пословне документације те у кратком року није било могуће рекон</w:t>
      </w:r>
      <w:r w:rsidR="008673D2" w:rsidRPr="008673D2">
        <w:rPr>
          <w:rFonts w:ascii="Times New Roman" w:hAnsi="Times New Roman" w:cs="Times New Roman"/>
          <w:sz w:val="24"/>
          <w:szCs w:val="24"/>
        </w:rPr>
        <w:t>струисати</w:t>
      </w:r>
      <w:r w:rsidRPr="008673D2">
        <w:rPr>
          <w:rFonts w:ascii="Times New Roman" w:hAnsi="Times New Roman" w:cs="Times New Roman"/>
          <w:sz w:val="24"/>
          <w:szCs w:val="24"/>
        </w:rPr>
        <w:t xml:space="preserve"> архиву, због чега сам оглассио п</w:t>
      </w:r>
      <w:r w:rsidR="008673D2" w:rsidRPr="008673D2">
        <w:rPr>
          <w:rFonts w:ascii="Times New Roman" w:hAnsi="Times New Roman" w:cs="Times New Roman"/>
          <w:sz w:val="24"/>
          <w:szCs w:val="24"/>
        </w:rPr>
        <w:t>оступак јавног надметања ради у</w:t>
      </w:r>
      <w:r w:rsidR="008673D2" w:rsidRPr="008673D2">
        <w:rPr>
          <w:rFonts w:ascii="Times New Roman" w:hAnsi="Times New Roman" w:cs="Times New Roman"/>
          <w:sz w:val="24"/>
          <w:szCs w:val="24"/>
          <w:lang w:val="sr-Cyrl-CS"/>
        </w:rPr>
        <w:t>н</w:t>
      </w:r>
      <w:r w:rsidRPr="008673D2">
        <w:rPr>
          <w:rFonts w:ascii="Times New Roman" w:hAnsi="Times New Roman" w:cs="Times New Roman"/>
          <w:sz w:val="24"/>
          <w:szCs w:val="24"/>
        </w:rPr>
        <w:t>овчења  имовине за коју је била расположива документација.</w:t>
      </w:r>
    </w:p>
    <w:p w:rsidR="00483829" w:rsidRDefault="00F420F7" w:rsidP="001539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673D2">
        <w:rPr>
          <w:rFonts w:ascii="Times New Roman" w:hAnsi="Times New Roman" w:cs="Times New Roman"/>
          <w:sz w:val="24"/>
          <w:szCs w:val="24"/>
        </w:rPr>
        <w:t>У међувремену је  успешно пронађен већи број уговора о изградњи објеката из круга регистроване делатности стечајног дужника који је у то време, на основу пословних референци континуирано имао велику лиценцу за изградњу еколошких постројења за скупљање, пречишћавање и дистрибуцију воде</w:t>
      </w:r>
      <w:r w:rsidR="0015396D">
        <w:rPr>
          <w:rFonts w:ascii="Times New Roman" w:hAnsi="Times New Roman" w:cs="Times New Roman"/>
          <w:sz w:val="24"/>
          <w:szCs w:val="24"/>
          <w:lang w:val="sr-Cyrl-CS"/>
        </w:rPr>
        <w:t>, и то</w:t>
      </w:r>
      <w:r w:rsidR="00483829">
        <w:rPr>
          <w:rFonts w:ascii="Times New Roman" w:hAnsi="Times New Roman" w:cs="Times New Roman"/>
          <w:sz w:val="24"/>
          <w:szCs w:val="24"/>
          <w:lang w:val="sr-Cyrl-CS"/>
        </w:rPr>
        <w:t xml:space="preserve"> у Врбасу, Инђији, </w:t>
      </w:r>
      <w:r w:rsidR="00254967">
        <w:rPr>
          <w:rFonts w:ascii="Times New Roman" w:hAnsi="Times New Roman" w:cs="Times New Roman"/>
          <w:sz w:val="24"/>
          <w:szCs w:val="24"/>
          <w:lang w:val="sr-Cyrl-CS"/>
        </w:rPr>
        <w:t>на Косову, на језеру Ћелије код Крушевца, на Макишу,</w:t>
      </w:r>
      <w:r w:rsidR="00391A40">
        <w:rPr>
          <w:rFonts w:ascii="Times New Roman" w:hAnsi="Times New Roman" w:cs="Times New Roman"/>
          <w:sz w:val="24"/>
          <w:szCs w:val="24"/>
          <w:lang w:val="sr-Cyrl-CS"/>
        </w:rPr>
        <w:t xml:space="preserve"> ТЕНТ – Тесла Б</w:t>
      </w:r>
      <w:r w:rsidR="00391A40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B36A01">
        <w:rPr>
          <w:rFonts w:ascii="Times New Roman" w:hAnsi="Times New Roman" w:cs="Times New Roman"/>
          <w:sz w:val="24"/>
          <w:szCs w:val="24"/>
          <w:lang w:val="sr-Cyrl-CS"/>
        </w:rPr>
        <w:t>Обреновац</w:t>
      </w:r>
      <w:r w:rsidR="00B36A0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B36A01">
        <w:rPr>
          <w:rFonts w:ascii="Times New Roman" w:hAnsi="Times New Roman" w:cs="Times New Roman"/>
          <w:sz w:val="24"/>
          <w:szCs w:val="24"/>
          <w:lang w:val="sr-Cyrl-CS"/>
        </w:rPr>
        <w:t>и Мостар</w:t>
      </w:r>
      <w:r w:rsidR="006F5ACE">
        <w:rPr>
          <w:rFonts w:ascii="Times New Roman" w:hAnsi="Times New Roman" w:cs="Times New Roman"/>
          <w:sz w:val="24"/>
          <w:szCs w:val="24"/>
          <w:lang w:val="sr-Cyrl-CS"/>
        </w:rPr>
        <w:t xml:space="preserve">.  </w:t>
      </w:r>
      <w:r w:rsidR="00254967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</w:p>
    <w:p w:rsidR="006C282C" w:rsidRDefault="00F420F7" w:rsidP="001539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673D2">
        <w:rPr>
          <w:rFonts w:ascii="Times New Roman" w:hAnsi="Times New Roman" w:cs="Times New Roman"/>
          <w:sz w:val="24"/>
          <w:szCs w:val="24"/>
        </w:rPr>
        <w:t>Отварањем стечајног поступка  лиценцу није било когуће експлоатисати јер су стручна лица- инжењери са својим личним лиценцама месецима пре отварања стечаја напустили ово правно лице и тиме последично девастирали велику лиценцу стечајног дужника. Купац првног лица имао би обавезу да до ангажмана дође на Тендерима</w:t>
      </w:r>
      <w:r w:rsidR="006C282C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F420F7" w:rsidRPr="008673D2" w:rsidRDefault="006C282C" w:rsidP="001539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За учешће </w:t>
      </w:r>
      <w:r w:rsidR="00F420F7" w:rsidRPr="008673D2">
        <w:rPr>
          <w:rFonts w:ascii="Times New Roman" w:hAnsi="Times New Roman" w:cs="Times New Roman"/>
          <w:sz w:val="24"/>
          <w:szCs w:val="24"/>
        </w:rPr>
        <w:t xml:space="preserve"> </w:t>
      </w:r>
      <w:r w:rsidR="00812901">
        <w:rPr>
          <w:rFonts w:ascii="Times New Roman" w:hAnsi="Times New Roman" w:cs="Times New Roman"/>
          <w:sz w:val="24"/>
          <w:szCs w:val="24"/>
          <w:lang w:val="sr-Cyrl-CS"/>
        </w:rPr>
        <w:t xml:space="preserve">и </w:t>
      </w:r>
      <w:r w:rsidR="00F420F7" w:rsidRPr="008673D2">
        <w:rPr>
          <w:rFonts w:ascii="Times New Roman" w:hAnsi="Times New Roman" w:cs="Times New Roman"/>
          <w:sz w:val="24"/>
          <w:szCs w:val="24"/>
        </w:rPr>
        <w:t xml:space="preserve">успех на Тендерима неопходно је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прибављање посебне лиценце за коју је </w:t>
      </w:r>
      <w:r w:rsidR="00F420F7" w:rsidRPr="008673D2">
        <w:rPr>
          <w:rFonts w:ascii="Times New Roman" w:hAnsi="Times New Roman" w:cs="Times New Roman"/>
          <w:sz w:val="24"/>
          <w:szCs w:val="24"/>
        </w:rPr>
        <w:t>осим</w:t>
      </w:r>
      <w:r w:rsidR="006F5ACE">
        <w:rPr>
          <w:rFonts w:ascii="Times New Roman" w:hAnsi="Times New Roman" w:cs="Times New Roman"/>
          <w:sz w:val="24"/>
          <w:szCs w:val="24"/>
        </w:rPr>
        <w:t xml:space="preserve"> адекватних рефернци о досадаш</w:t>
      </w:r>
      <w:r w:rsidR="006F5ACE">
        <w:rPr>
          <w:rFonts w:ascii="Times New Roman" w:hAnsi="Times New Roman" w:cs="Times New Roman"/>
          <w:sz w:val="24"/>
          <w:szCs w:val="24"/>
          <w:lang w:val="sr-Cyrl-CS"/>
        </w:rPr>
        <w:t>њ</w:t>
      </w:r>
      <w:r w:rsidR="00F420F7" w:rsidRPr="008673D2">
        <w:rPr>
          <w:rFonts w:ascii="Times New Roman" w:hAnsi="Times New Roman" w:cs="Times New Roman"/>
          <w:sz w:val="24"/>
          <w:szCs w:val="24"/>
        </w:rPr>
        <w:t xml:space="preserve">им активностима  (чија се  вредност   сада процењује)   </w:t>
      </w:r>
      <w:r w:rsidR="001A21E7">
        <w:rPr>
          <w:rFonts w:ascii="Times New Roman" w:hAnsi="Times New Roman" w:cs="Times New Roman"/>
          <w:sz w:val="24"/>
          <w:szCs w:val="24"/>
          <w:lang w:val="sr-Cyrl-CS"/>
        </w:rPr>
        <w:t xml:space="preserve">као и </w:t>
      </w:r>
      <w:r w:rsidR="00F420F7" w:rsidRPr="008673D2">
        <w:rPr>
          <w:rFonts w:ascii="Times New Roman" w:hAnsi="Times New Roman" w:cs="Times New Roman"/>
          <w:sz w:val="24"/>
          <w:szCs w:val="24"/>
        </w:rPr>
        <w:t xml:space="preserve">да по уговору о раду </w:t>
      </w:r>
      <w:r w:rsidR="001A21E7">
        <w:rPr>
          <w:rFonts w:ascii="Times New Roman" w:hAnsi="Times New Roman" w:cs="Times New Roman"/>
          <w:sz w:val="24"/>
          <w:szCs w:val="24"/>
          <w:lang w:val="sr-Cyrl-CS"/>
        </w:rPr>
        <w:t xml:space="preserve">на неодређено време </w:t>
      </w:r>
      <w:r w:rsidR="00F420F7" w:rsidRPr="008673D2">
        <w:rPr>
          <w:rFonts w:ascii="Times New Roman" w:hAnsi="Times New Roman" w:cs="Times New Roman"/>
          <w:sz w:val="24"/>
          <w:szCs w:val="24"/>
        </w:rPr>
        <w:t>запосли   инжењере разних специјалности који имају своје личне лиценце.</w:t>
      </w:r>
    </w:p>
    <w:p w:rsidR="006C282C" w:rsidRDefault="00F420F7" w:rsidP="001539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673D2">
        <w:rPr>
          <w:rFonts w:ascii="Times New Roman" w:hAnsi="Times New Roman" w:cs="Times New Roman"/>
          <w:sz w:val="24"/>
          <w:szCs w:val="24"/>
        </w:rPr>
        <w:t>Позивам овлашћене проценитеље да у року од 8 дана од дана истицања овог огласа-позива  доставе понуде за вештачење. Понуде ће  садржати  све битне  услове и то: референце проценитеља, бруто цену, динамику плаћања и  рок окончања процене.</w:t>
      </w:r>
    </w:p>
    <w:p w:rsidR="00F420F7" w:rsidRPr="008673D2" w:rsidRDefault="00F420F7" w:rsidP="001539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3D2">
        <w:rPr>
          <w:rFonts w:ascii="Times New Roman" w:hAnsi="Times New Roman" w:cs="Times New Roman"/>
          <w:sz w:val="24"/>
          <w:szCs w:val="24"/>
        </w:rPr>
        <w:t xml:space="preserve">Након истека рока за достављање понуда исте ће бити прослеђене </w:t>
      </w:r>
      <w:r w:rsidR="009341C2">
        <w:rPr>
          <w:rFonts w:ascii="Times New Roman" w:hAnsi="Times New Roman" w:cs="Times New Roman"/>
          <w:sz w:val="24"/>
          <w:szCs w:val="24"/>
          <w:lang w:val="sr-Cyrl-CS"/>
        </w:rPr>
        <w:t xml:space="preserve">члановина </w:t>
      </w:r>
      <w:r w:rsidR="009341C2">
        <w:rPr>
          <w:rFonts w:ascii="Times New Roman" w:hAnsi="Times New Roman" w:cs="Times New Roman"/>
          <w:sz w:val="24"/>
          <w:szCs w:val="24"/>
        </w:rPr>
        <w:t>Одбор</w:t>
      </w:r>
      <w:r w:rsidR="009341C2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Pr="008673D2">
        <w:rPr>
          <w:rFonts w:ascii="Times New Roman" w:hAnsi="Times New Roman" w:cs="Times New Roman"/>
          <w:sz w:val="24"/>
          <w:szCs w:val="24"/>
        </w:rPr>
        <w:t xml:space="preserve"> поверилаца да у року од 8 дана изаберу проценитеља. Уколико Одбор до тог рока не одлучи стечајни управник ће самостално извршити избор а крајњи рок до када ћ</w:t>
      </w:r>
      <w:r w:rsidR="009341C2">
        <w:rPr>
          <w:rFonts w:ascii="Times New Roman" w:hAnsi="Times New Roman" w:cs="Times New Roman"/>
          <w:sz w:val="24"/>
          <w:szCs w:val="24"/>
        </w:rPr>
        <w:t>е се изабрати проценитељ је 12.</w:t>
      </w:r>
      <w:r w:rsidRPr="008673D2">
        <w:rPr>
          <w:rFonts w:ascii="Times New Roman" w:hAnsi="Times New Roman" w:cs="Times New Roman"/>
          <w:sz w:val="24"/>
          <w:szCs w:val="24"/>
        </w:rPr>
        <w:t>12.2020.године.</w:t>
      </w:r>
    </w:p>
    <w:p w:rsidR="00F420F7" w:rsidRPr="008673D2" w:rsidRDefault="006F5ACE" w:rsidP="001539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Понуде доставити  е</w:t>
      </w:r>
      <w:r>
        <w:rPr>
          <w:rFonts w:ascii="Times New Roman" w:hAnsi="Times New Roman" w:cs="Times New Roman"/>
          <w:sz w:val="24"/>
          <w:szCs w:val="24"/>
          <w:lang w:val="sr-Cyrl-CS"/>
        </w:rPr>
        <w:t>-маил</w:t>
      </w:r>
      <w:r w:rsidR="00F420F7" w:rsidRPr="008673D2">
        <w:rPr>
          <w:rFonts w:ascii="Times New Roman" w:hAnsi="Times New Roman" w:cs="Times New Roman"/>
          <w:sz w:val="24"/>
          <w:szCs w:val="24"/>
        </w:rPr>
        <w:t xml:space="preserve"> поштом на адресу стечајног управника   </w:t>
      </w:r>
      <w:r w:rsidR="00F420F7" w:rsidRPr="008673D2">
        <w:rPr>
          <w:rFonts w:ascii="Times New Roman" w:hAnsi="Times New Roman" w:cs="Times New Roman"/>
          <w:sz w:val="24"/>
          <w:szCs w:val="24"/>
          <w:lang w:val="sr-Cyrl-CS"/>
        </w:rPr>
        <w:t>Ђорђ</w:t>
      </w:r>
      <w:r w:rsidR="00F420F7" w:rsidRPr="008673D2">
        <w:rPr>
          <w:rFonts w:ascii="Times New Roman" w:hAnsi="Times New Roman" w:cs="Times New Roman"/>
          <w:sz w:val="24"/>
          <w:szCs w:val="24"/>
          <w:lang w:val="sr-Latn-CS"/>
        </w:rPr>
        <w:t>a</w:t>
      </w:r>
      <w:r w:rsidR="00F420F7" w:rsidRPr="008673D2">
        <w:rPr>
          <w:rFonts w:ascii="Times New Roman" w:hAnsi="Times New Roman" w:cs="Times New Roman"/>
          <w:sz w:val="24"/>
          <w:szCs w:val="24"/>
          <w:lang w:val="sr-Cyrl-CS"/>
        </w:rPr>
        <w:t xml:space="preserve">  Зечевић</w:t>
      </w:r>
      <w:r w:rsidR="00F420F7" w:rsidRPr="008673D2">
        <w:rPr>
          <w:rFonts w:ascii="Times New Roman" w:hAnsi="Times New Roman" w:cs="Times New Roman"/>
          <w:sz w:val="24"/>
          <w:szCs w:val="24"/>
          <w:lang w:val="sr-Latn-CS"/>
        </w:rPr>
        <w:t>a</w:t>
      </w:r>
      <w:r w:rsidR="00F420F7" w:rsidRPr="008673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hyperlink r:id="rId6" w:tgtFrame="_blank" w:history="1">
        <w:r w:rsidR="00F420F7" w:rsidRPr="008673D2">
          <w:rPr>
            <w:rStyle w:val="Hyperlink"/>
            <w:rFonts w:ascii="Times New Roman" w:hAnsi="Times New Roman" w:cs="Times New Roman"/>
            <w:sz w:val="24"/>
            <w:szCs w:val="24"/>
          </w:rPr>
          <w:t>rblserbia@gmail.com</w:t>
        </w:r>
      </w:hyperlink>
      <w:r w:rsidR="00F420F7" w:rsidRPr="008673D2">
        <w:rPr>
          <w:rFonts w:ascii="Times New Roman" w:hAnsi="Times New Roman" w:cs="Times New Roman"/>
          <w:sz w:val="24"/>
          <w:szCs w:val="24"/>
        </w:rPr>
        <w:t>  а за  остал</w:t>
      </w:r>
      <w:r>
        <w:rPr>
          <w:rFonts w:ascii="Times New Roman" w:hAnsi="Times New Roman" w:cs="Times New Roman"/>
          <w:sz w:val="24"/>
          <w:szCs w:val="24"/>
        </w:rPr>
        <w:t>е информације јавити се на  011</w:t>
      </w:r>
      <w:r>
        <w:rPr>
          <w:rFonts w:ascii="Times New Roman" w:hAnsi="Times New Roman" w:cs="Times New Roman"/>
          <w:sz w:val="24"/>
          <w:szCs w:val="24"/>
          <w:lang w:val="sr-Cyrl-CS"/>
        </w:rPr>
        <w:t>/</w:t>
      </w:r>
      <w:r>
        <w:rPr>
          <w:rFonts w:ascii="Times New Roman" w:hAnsi="Times New Roman" w:cs="Times New Roman"/>
          <w:sz w:val="24"/>
          <w:szCs w:val="24"/>
        </w:rPr>
        <w:t>2436</w:t>
      </w:r>
      <w:r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F420F7" w:rsidRPr="008673D2">
        <w:rPr>
          <w:rFonts w:ascii="Times New Roman" w:hAnsi="Times New Roman" w:cs="Times New Roman"/>
          <w:sz w:val="24"/>
          <w:szCs w:val="24"/>
        </w:rPr>
        <w:t>674 или 063</w:t>
      </w:r>
      <w:r>
        <w:rPr>
          <w:rFonts w:ascii="Times New Roman" w:hAnsi="Times New Roman" w:cs="Times New Roman"/>
          <w:sz w:val="24"/>
          <w:szCs w:val="24"/>
          <w:lang w:val="sr-Cyrl-CS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240</w:t>
      </w:r>
      <w:r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F420F7" w:rsidRPr="008673D2">
        <w:rPr>
          <w:rFonts w:ascii="Times New Roman" w:hAnsi="Times New Roman" w:cs="Times New Roman"/>
          <w:sz w:val="24"/>
          <w:szCs w:val="24"/>
        </w:rPr>
        <w:t>473.</w:t>
      </w:r>
    </w:p>
    <w:p w:rsidR="00F420F7" w:rsidRPr="008673D2" w:rsidRDefault="00F420F7" w:rsidP="001539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3D2">
        <w:rPr>
          <w:rFonts w:ascii="Times New Roman" w:hAnsi="Times New Roman" w:cs="Times New Roman"/>
          <w:sz w:val="24"/>
          <w:szCs w:val="24"/>
        </w:rPr>
        <w:t xml:space="preserve">                    </w:t>
      </w:r>
    </w:p>
    <w:p w:rsidR="00692CA5" w:rsidRPr="008673D2" w:rsidRDefault="00692CA5" w:rsidP="00B350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92CA5" w:rsidRPr="008673D2" w:rsidSect="006C282C">
      <w:pgSz w:w="12240" w:h="15840"/>
      <w:pgMar w:top="851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91FB6"/>
    <w:multiLevelType w:val="multilevel"/>
    <w:tmpl w:val="8464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D43AEF"/>
    <w:multiLevelType w:val="hybridMultilevel"/>
    <w:tmpl w:val="30A6A778"/>
    <w:lvl w:ilvl="0" w:tplc="241A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2">
    <w:nsid w:val="2DC94276"/>
    <w:multiLevelType w:val="hybridMultilevel"/>
    <w:tmpl w:val="EFD44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FBF"/>
    <w:rsid w:val="0005520A"/>
    <w:rsid w:val="000D135D"/>
    <w:rsid w:val="00122A44"/>
    <w:rsid w:val="0015396D"/>
    <w:rsid w:val="001A21E7"/>
    <w:rsid w:val="001D1A92"/>
    <w:rsid w:val="001D43C8"/>
    <w:rsid w:val="00247D03"/>
    <w:rsid w:val="00254967"/>
    <w:rsid w:val="00255BD9"/>
    <w:rsid w:val="002730DC"/>
    <w:rsid w:val="00300CA5"/>
    <w:rsid w:val="003742D9"/>
    <w:rsid w:val="00391A40"/>
    <w:rsid w:val="003C63F2"/>
    <w:rsid w:val="003D63C7"/>
    <w:rsid w:val="00483829"/>
    <w:rsid w:val="004966DF"/>
    <w:rsid w:val="004D3FC7"/>
    <w:rsid w:val="005D2C95"/>
    <w:rsid w:val="005E166E"/>
    <w:rsid w:val="005E3EFF"/>
    <w:rsid w:val="00605EA6"/>
    <w:rsid w:val="006118B1"/>
    <w:rsid w:val="00637394"/>
    <w:rsid w:val="0063752C"/>
    <w:rsid w:val="00692CA5"/>
    <w:rsid w:val="006C282C"/>
    <w:rsid w:val="006F5ACE"/>
    <w:rsid w:val="006F6D7D"/>
    <w:rsid w:val="0070431F"/>
    <w:rsid w:val="007232EC"/>
    <w:rsid w:val="007772B8"/>
    <w:rsid w:val="00796177"/>
    <w:rsid w:val="0079776E"/>
    <w:rsid w:val="007C11A7"/>
    <w:rsid w:val="007C44CE"/>
    <w:rsid w:val="00812901"/>
    <w:rsid w:val="008673D2"/>
    <w:rsid w:val="00927C29"/>
    <w:rsid w:val="009341C2"/>
    <w:rsid w:val="00972FC9"/>
    <w:rsid w:val="00A33303"/>
    <w:rsid w:val="00AA0910"/>
    <w:rsid w:val="00B05413"/>
    <w:rsid w:val="00B35087"/>
    <w:rsid w:val="00B36A01"/>
    <w:rsid w:val="00D355C2"/>
    <w:rsid w:val="00D35AAA"/>
    <w:rsid w:val="00D5168D"/>
    <w:rsid w:val="00DF35ED"/>
    <w:rsid w:val="00E51959"/>
    <w:rsid w:val="00EB26CB"/>
    <w:rsid w:val="00EB2E03"/>
    <w:rsid w:val="00ED3FBF"/>
    <w:rsid w:val="00F420F7"/>
    <w:rsid w:val="00F62997"/>
    <w:rsid w:val="00FE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F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0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F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blserbi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mickey</dc:creator>
  <cp:lastModifiedBy>Marija</cp:lastModifiedBy>
  <cp:revision>195</cp:revision>
  <cp:lastPrinted>2020-11-26T12:11:00Z</cp:lastPrinted>
  <dcterms:created xsi:type="dcterms:W3CDTF">2019-07-23T10:48:00Z</dcterms:created>
  <dcterms:modified xsi:type="dcterms:W3CDTF">2020-11-26T12:31:00Z</dcterms:modified>
</cp:coreProperties>
</file>