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DC25F2E" w14:textId="77777777" w:rsidR="007B237E" w:rsidRPr="00773A45" w:rsidRDefault="007B237E" w:rsidP="007B237E">
      <w:pPr>
        <w:pStyle w:val="NoSpacing"/>
        <w:rPr>
          <w:rFonts w:ascii="Times New Roman" w:hAnsi="Times New Roman" w:cs="Times New Roman"/>
          <w:sz w:val="24"/>
          <w:szCs w:val="24"/>
          <w:lang w:val="sr-Cyrl-RS"/>
        </w:rPr>
      </w:pPr>
      <w:r w:rsidRPr="00773A45">
        <w:rPr>
          <w:rFonts w:ascii="Times New Roman" w:hAnsi="Times New Roman" w:cs="Times New Roman"/>
          <w:b/>
          <w:sz w:val="24"/>
          <w:szCs w:val="24"/>
        </w:rPr>
        <w:t xml:space="preserve">ДППП ''ВИРТ'' У СТЕЧАЈУ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Вршца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Маргитски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пут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бб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матични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број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 08045160,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пиб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 100912686,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ко</w:t>
      </w:r>
      <w:proofErr w:type="spellEnd"/>
      <w:r w:rsidRPr="00773A45">
        <w:rPr>
          <w:rFonts w:ascii="Times New Roman" w:hAnsi="Times New Roman" w:cs="Times New Roman"/>
          <w:sz w:val="24"/>
          <w:szCs w:val="24"/>
          <w:lang w:val="sr-Cyrl-CS"/>
        </w:rPr>
        <w:t>је</w:t>
      </w:r>
      <w:r w:rsidRPr="00773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заступа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Агенција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 </w:t>
      </w:r>
      <w:r w:rsidR="00173626">
        <w:rPr>
          <w:rFonts w:ascii="Times New Roman" w:hAnsi="Times New Roman" w:cs="Times New Roman"/>
          <w:sz w:val="24"/>
          <w:szCs w:val="24"/>
          <w:lang w:val="sr-Cyrl-RS"/>
        </w:rPr>
        <w:t>лиценцирање стечајних управника</w:t>
      </w:r>
      <w:r w:rsidRPr="00773A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Центар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за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стечај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из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Београда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ул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Теразије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 бр.23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преко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повереника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Дракул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Игора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>:</w:t>
      </w:r>
    </w:p>
    <w:p w14:paraId="24CA6781" w14:textId="77777777" w:rsidR="007B237E" w:rsidRPr="00773A45" w:rsidRDefault="007B237E" w:rsidP="007B237E">
      <w:pPr>
        <w:pStyle w:val="NoSpacing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03F17E6F" w14:textId="77777777" w:rsidR="007B237E" w:rsidRPr="00773A45" w:rsidRDefault="007B237E" w:rsidP="007B237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r w:rsidRPr="00773A45">
        <w:rPr>
          <w:rFonts w:ascii="Times New Roman" w:hAnsi="Times New Roman" w:cs="Times New Roman"/>
          <w:b/>
          <w:sz w:val="24"/>
          <w:szCs w:val="24"/>
        </w:rPr>
        <w:t>О Г Л А Ш А В А</w:t>
      </w:r>
      <w:r w:rsidRPr="00773A45">
        <w:rPr>
          <w:rFonts w:ascii="Times New Roman" w:hAnsi="Times New Roman" w:cs="Times New Roman"/>
          <w:b/>
          <w:sz w:val="24"/>
          <w:szCs w:val="24"/>
          <w:lang w:val="sr-Cyrl-CS"/>
        </w:rPr>
        <w:t xml:space="preserve"> Ј У</w:t>
      </w:r>
    </w:p>
    <w:p w14:paraId="628C0F23" w14:textId="77777777" w:rsidR="007B237E" w:rsidRPr="00773A45" w:rsidRDefault="007B237E" w:rsidP="007B237E">
      <w:pPr>
        <w:pStyle w:val="NoSpacing"/>
        <w:jc w:val="center"/>
        <w:rPr>
          <w:rFonts w:ascii="Times New Roman" w:hAnsi="Times New Roman" w:cs="Times New Roman"/>
          <w:b/>
          <w:sz w:val="24"/>
          <w:szCs w:val="24"/>
          <w:lang w:val="sr-Cyrl-CS"/>
        </w:rPr>
      </w:pPr>
      <w:proofErr w:type="spellStart"/>
      <w:r w:rsidRPr="00773A45">
        <w:rPr>
          <w:rFonts w:ascii="Times New Roman" w:hAnsi="Times New Roman" w:cs="Times New Roman"/>
          <w:b/>
          <w:sz w:val="24"/>
          <w:szCs w:val="24"/>
        </w:rPr>
        <w:t>издавање</w:t>
      </w:r>
      <w:proofErr w:type="spellEnd"/>
      <w:r w:rsidRPr="00773A45">
        <w:rPr>
          <w:rFonts w:ascii="Times New Roman" w:hAnsi="Times New Roman" w:cs="Times New Roman"/>
          <w:b/>
          <w:sz w:val="24"/>
          <w:szCs w:val="24"/>
        </w:rPr>
        <w:t xml:space="preserve"> у </w:t>
      </w:r>
      <w:proofErr w:type="spellStart"/>
      <w:r w:rsidRPr="00773A45">
        <w:rPr>
          <w:rFonts w:ascii="Times New Roman" w:hAnsi="Times New Roman" w:cs="Times New Roman"/>
          <w:b/>
          <w:sz w:val="24"/>
          <w:szCs w:val="24"/>
        </w:rPr>
        <w:t>закуп</w:t>
      </w:r>
      <w:proofErr w:type="spellEnd"/>
      <w:r w:rsidRPr="00773A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3A45">
        <w:rPr>
          <w:rFonts w:ascii="Times New Roman" w:hAnsi="Times New Roman" w:cs="Times New Roman"/>
          <w:b/>
          <w:sz w:val="24"/>
          <w:szCs w:val="24"/>
          <w:lang w:val="sr-Cyrl-RS"/>
        </w:rPr>
        <w:t>имовине</w:t>
      </w:r>
      <w:r w:rsidRPr="00773A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73A45">
        <w:rPr>
          <w:rFonts w:ascii="Times New Roman" w:hAnsi="Times New Roman" w:cs="Times New Roman"/>
          <w:b/>
          <w:sz w:val="24"/>
          <w:szCs w:val="24"/>
          <w:lang w:val="sr-Cyrl-CS"/>
        </w:rPr>
        <w:t>јавним прикупљањем писаних понуда</w:t>
      </w:r>
    </w:p>
    <w:p w14:paraId="322D8F00" w14:textId="77777777" w:rsidR="007B237E" w:rsidRPr="00773A45" w:rsidRDefault="007B237E" w:rsidP="007B237E">
      <w:pPr>
        <w:pStyle w:val="NoSpacing"/>
        <w:jc w:val="center"/>
        <w:rPr>
          <w:rFonts w:ascii="Times New Roman" w:eastAsia="Calibri" w:hAnsi="Times New Roman" w:cs="Times New Roman"/>
          <w:sz w:val="24"/>
          <w:szCs w:val="24"/>
          <w:lang w:val="sr-Cyrl-CS"/>
        </w:rPr>
      </w:pPr>
    </w:p>
    <w:p w14:paraId="18D3D250" w14:textId="77777777" w:rsidR="007B237E" w:rsidRPr="00773A45" w:rsidRDefault="007B237E" w:rsidP="007B237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773A45">
        <w:rPr>
          <w:rFonts w:ascii="Times New Roman" w:hAnsi="Times New Roman" w:cs="Times New Roman"/>
          <w:sz w:val="24"/>
          <w:szCs w:val="24"/>
          <w:lang w:val="sr-Cyrl-CS"/>
        </w:rPr>
        <w:t xml:space="preserve"> </w:t>
      </w:r>
      <w:r w:rsidRPr="00773A45">
        <w:rPr>
          <w:rFonts w:ascii="Times New Roman" w:hAnsi="Times New Roman" w:cs="Times New Roman"/>
          <w:sz w:val="24"/>
          <w:szCs w:val="24"/>
        </w:rPr>
        <w:t xml:space="preserve">и </w:t>
      </w:r>
      <w:proofErr w:type="spellStart"/>
      <w:r w:rsidRPr="00773A45">
        <w:rPr>
          <w:rFonts w:ascii="Times New Roman" w:hAnsi="Times New Roman" w:cs="Times New Roman"/>
          <w:sz w:val="24"/>
          <w:szCs w:val="24"/>
        </w:rPr>
        <w:t>то</w:t>
      </w:r>
      <w:proofErr w:type="spellEnd"/>
      <w:r w:rsidRPr="00773A45">
        <w:rPr>
          <w:rFonts w:ascii="Times New Roman" w:hAnsi="Times New Roman" w:cs="Times New Roman"/>
          <w:sz w:val="24"/>
          <w:szCs w:val="24"/>
        </w:rPr>
        <w:t>:</w:t>
      </w:r>
    </w:p>
    <w:p w14:paraId="1137FC57" w14:textId="77777777" w:rsidR="007B237E" w:rsidRPr="00773A45" w:rsidRDefault="007B237E" w:rsidP="007B237E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2BD84EB4" w14:textId="518DAF22" w:rsidR="007B237E" w:rsidRPr="00773A45" w:rsidRDefault="007B237E" w:rsidP="007B237E">
      <w:pPr>
        <w:pStyle w:val="NoSpacing"/>
        <w:rPr>
          <w:rFonts w:ascii="Times New Roman" w:hAnsi="Times New Roman" w:cs="Times New Roman"/>
          <w:b/>
          <w:sz w:val="24"/>
          <w:szCs w:val="24"/>
          <w:lang w:val="de-DE"/>
        </w:rPr>
      </w:pPr>
      <w:r w:rsidRPr="00773A45">
        <w:rPr>
          <w:rFonts w:ascii="Times New Roman" w:hAnsi="Times New Roman" w:cs="Times New Roman"/>
          <w:b/>
          <w:sz w:val="24"/>
          <w:szCs w:val="24"/>
          <w:lang w:val="sr-Cyrl-RS"/>
        </w:rPr>
        <w:t>целина 1</w:t>
      </w:r>
      <w:r w:rsidR="00B73A79">
        <w:rPr>
          <w:rFonts w:ascii="Times New Roman" w:hAnsi="Times New Roman" w:cs="Times New Roman"/>
          <w:b/>
          <w:sz w:val="24"/>
          <w:szCs w:val="24"/>
          <w:lang w:val="sr-Cyrl-RS"/>
        </w:rPr>
        <w:t>:</w:t>
      </w:r>
      <w:r w:rsidRPr="00773A4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укупне површине 106ха 36а 83м2</w:t>
      </w:r>
      <w:r w:rsidR="00B73A79"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  <w:r w:rsidRPr="00773A4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од чега</w:t>
      </w:r>
      <w:r w:rsidR="00B73A79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је површина од</w:t>
      </w:r>
      <w:r w:rsidRPr="00773A4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82ха 57а 93м2 у КО Ватин</w:t>
      </w:r>
      <w:r w:rsidR="00B73A79">
        <w:rPr>
          <w:rFonts w:ascii="Times New Roman" w:hAnsi="Times New Roman" w:cs="Times New Roman"/>
          <w:b/>
          <w:sz w:val="24"/>
          <w:szCs w:val="24"/>
          <w:lang w:val="sr-Cyrl-RS"/>
        </w:rPr>
        <w:t>,</w:t>
      </w:r>
      <w:r w:rsidRPr="00773A4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</w:t>
      </w:r>
      <w:r w:rsidR="00B73A79">
        <w:rPr>
          <w:rFonts w:ascii="Times New Roman" w:hAnsi="Times New Roman" w:cs="Times New Roman"/>
          <w:b/>
          <w:sz w:val="24"/>
          <w:szCs w:val="24"/>
          <w:lang w:val="sr-Cyrl-RS"/>
        </w:rPr>
        <w:t>а површина од</w:t>
      </w:r>
      <w:r w:rsidRPr="00773A45">
        <w:rPr>
          <w:rFonts w:ascii="Times New Roman" w:hAnsi="Times New Roman" w:cs="Times New Roman"/>
          <w:b/>
          <w:sz w:val="24"/>
          <w:szCs w:val="24"/>
          <w:lang w:val="sr-Cyrl-RS"/>
        </w:rPr>
        <w:t xml:space="preserve"> 23ха 78а 90м2 у КО Вршац</w:t>
      </w:r>
    </w:p>
    <w:p w14:paraId="2450129A" w14:textId="77777777" w:rsidR="007B237E" w:rsidRPr="00773A45" w:rsidRDefault="007B237E" w:rsidP="007B237E">
      <w:pPr>
        <w:pStyle w:val="NoSpacing"/>
        <w:rPr>
          <w:rFonts w:ascii="Times New Roman" w:hAnsi="Times New Roman" w:cs="Times New Roman"/>
          <w:b/>
          <w:sz w:val="24"/>
          <w:szCs w:val="24"/>
          <w:lang w:val="sr-Cyrl-CS"/>
        </w:rPr>
      </w:pPr>
    </w:p>
    <w:p w14:paraId="2EE6752A" w14:textId="40A7D0B9" w:rsidR="007B237E" w:rsidRPr="00773A45" w:rsidRDefault="007B237E" w:rsidP="007B237E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773A45">
        <w:rPr>
          <w:rFonts w:ascii="Times New Roman" w:hAnsi="Times New Roman" w:cs="Times New Roman"/>
          <w:sz w:val="24"/>
          <w:szCs w:val="24"/>
          <w:lang w:val="sr-Cyrl-CS"/>
        </w:rPr>
        <w:t>Закуп се уговара на временски период од 01.11.20</w:t>
      </w:r>
      <w:r w:rsidR="001E4379">
        <w:rPr>
          <w:rFonts w:ascii="Times New Roman" w:hAnsi="Times New Roman" w:cs="Times New Roman"/>
          <w:sz w:val="24"/>
          <w:szCs w:val="24"/>
          <w:lang w:val="sr-Latn-RS"/>
        </w:rPr>
        <w:t>20</w:t>
      </w:r>
      <w:r w:rsidRPr="00773A45">
        <w:rPr>
          <w:rFonts w:ascii="Times New Roman" w:hAnsi="Times New Roman" w:cs="Times New Roman"/>
          <w:sz w:val="24"/>
          <w:szCs w:val="24"/>
          <w:lang w:val="sr-Cyrl-CS"/>
        </w:rPr>
        <w:t>. до 31.10.202</w:t>
      </w:r>
      <w:r w:rsidR="001E4379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Pr="00773A45">
        <w:rPr>
          <w:rFonts w:ascii="Times New Roman" w:hAnsi="Times New Roman" w:cs="Times New Roman"/>
          <w:sz w:val="24"/>
          <w:szCs w:val="24"/>
          <w:lang w:val="sr-Cyrl-CS"/>
        </w:rPr>
        <w:t>. године;</w:t>
      </w:r>
    </w:p>
    <w:p w14:paraId="5A299037" w14:textId="77777777" w:rsidR="007B237E" w:rsidRDefault="007B237E" w:rsidP="007B237E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78E8485" w14:textId="0DE47F7F" w:rsidR="007B237E" w:rsidRPr="00773A45" w:rsidRDefault="007B237E" w:rsidP="007B237E">
      <w:pPr>
        <w:pStyle w:val="NoSpacing"/>
        <w:rPr>
          <w:rFonts w:ascii="Times New Roman" w:hAnsi="Times New Roman" w:cs="Times New Roman"/>
          <w:sz w:val="24"/>
          <w:szCs w:val="24"/>
          <w:lang w:val="sr-Cyrl-CS"/>
        </w:rPr>
      </w:pPr>
      <w:r w:rsidRPr="00773A45">
        <w:rPr>
          <w:rFonts w:ascii="Times New Roman" w:hAnsi="Times New Roman" w:cs="Times New Roman"/>
          <w:sz w:val="24"/>
          <w:szCs w:val="24"/>
          <w:lang w:val="sr-Cyrl-CS"/>
        </w:rPr>
        <w:t xml:space="preserve">Минимална прихватљива понуда за закуп </w:t>
      </w:r>
      <w:r w:rsidR="00404410">
        <w:rPr>
          <w:rFonts w:ascii="Times New Roman" w:hAnsi="Times New Roman" w:cs="Times New Roman"/>
          <w:sz w:val="24"/>
          <w:szCs w:val="24"/>
          <w:lang w:val="sr-Cyrl-CS"/>
        </w:rPr>
        <w:t>ц</w:t>
      </w:r>
      <w:r w:rsidRPr="00773A45">
        <w:rPr>
          <w:rFonts w:ascii="Times New Roman" w:hAnsi="Times New Roman" w:cs="Times New Roman"/>
          <w:sz w:val="24"/>
          <w:szCs w:val="24"/>
          <w:lang w:val="sr-Cyrl-CS"/>
        </w:rPr>
        <w:t xml:space="preserve">елине 1 износи </w:t>
      </w:r>
      <w:r w:rsidRPr="00773A45">
        <w:rPr>
          <w:rFonts w:ascii="Times New Roman" w:hAnsi="Times New Roman" w:cs="Times New Roman"/>
          <w:sz w:val="24"/>
          <w:szCs w:val="24"/>
          <w:lang w:val="sr-Latn-CS"/>
        </w:rPr>
        <w:t>1.</w:t>
      </w:r>
      <w:r w:rsidRPr="00773A45">
        <w:rPr>
          <w:rFonts w:ascii="Times New Roman" w:hAnsi="Times New Roman" w:cs="Times New Roman"/>
          <w:sz w:val="24"/>
          <w:szCs w:val="24"/>
          <w:lang w:val="sr-Cyrl-RS"/>
        </w:rPr>
        <w:t>360.872,50</w:t>
      </w:r>
      <w:r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sr-Cyrl-RS"/>
        </w:rPr>
        <w:t>динара</w:t>
      </w:r>
      <w:r w:rsidRPr="00773A45">
        <w:rPr>
          <w:rFonts w:ascii="Times New Roman" w:hAnsi="Times New Roman" w:cs="Times New Roman"/>
          <w:sz w:val="24"/>
          <w:szCs w:val="24"/>
          <w:lang w:val="sr-Latn-CS"/>
        </w:rPr>
        <w:t xml:space="preserve"> </w:t>
      </w:r>
      <w:r w:rsidRPr="00773A45">
        <w:rPr>
          <w:rFonts w:ascii="Times New Roman" w:hAnsi="Times New Roman" w:cs="Times New Roman"/>
          <w:sz w:val="24"/>
          <w:szCs w:val="24"/>
          <w:lang w:val="sr-Cyrl-RS"/>
        </w:rPr>
        <w:t xml:space="preserve">без ПДВ-а, уз опцију плаћања једнократно, у року од </w:t>
      </w:r>
      <w:r w:rsidR="00404410">
        <w:rPr>
          <w:rFonts w:ascii="Times New Roman" w:hAnsi="Times New Roman" w:cs="Times New Roman"/>
          <w:sz w:val="24"/>
          <w:szCs w:val="24"/>
          <w:lang w:val="sr-Cyrl-RS"/>
        </w:rPr>
        <w:t>10</w:t>
      </w:r>
      <w:r w:rsidRPr="00773A45">
        <w:rPr>
          <w:rFonts w:ascii="Times New Roman" w:hAnsi="Times New Roman" w:cs="Times New Roman"/>
          <w:sz w:val="24"/>
          <w:szCs w:val="24"/>
          <w:lang w:val="sr-Cyrl-RS"/>
        </w:rPr>
        <w:t xml:space="preserve"> дана од дана </w:t>
      </w:r>
      <w:r w:rsidR="00404410">
        <w:rPr>
          <w:rFonts w:ascii="Times New Roman" w:hAnsi="Times New Roman" w:cs="Times New Roman"/>
          <w:sz w:val="24"/>
          <w:szCs w:val="24"/>
          <w:lang w:val="sr-Cyrl-RS"/>
        </w:rPr>
        <w:t>одржавања јавног отварања понуда</w:t>
      </w:r>
      <w:r w:rsidRPr="00773A45">
        <w:rPr>
          <w:rFonts w:ascii="Times New Roman" w:hAnsi="Times New Roman" w:cs="Times New Roman"/>
          <w:sz w:val="24"/>
          <w:szCs w:val="24"/>
          <w:lang w:val="sr-Cyrl-RS"/>
        </w:rPr>
        <w:t>.</w:t>
      </w:r>
    </w:p>
    <w:p w14:paraId="017EA36F" w14:textId="77777777" w:rsidR="007B237E" w:rsidRPr="00773A45" w:rsidRDefault="007B237E" w:rsidP="007B237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25086E1" w14:textId="77777777" w:rsidR="007B237E" w:rsidRPr="00773A45" w:rsidRDefault="007B237E" w:rsidP="007B237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73A45">
        <w:rPr>
          <w:rFonts w:ascii="Times New Roman" w:hAnsi="Times New Roman" w:cs="Times New Roman"/>
          <w:sz w:val="24"/>
          <w:szCs w:val="24"/>
          <w:lang w:val="sr-Cyrl-CS"/>
        </w:rPr>
        <w:t xml:space="preserve">Осим закупнине, закупац преузима обавезу да сноси и трошкове који настану по основу закупа и то </w:t>
      </w:r>
      <w:r w:rsidRPr="00773A45">
        <w:rPr>
          <w:rFonts w:ascii="Times New Roman" w:hAnsi="Times New Roman" w:cs="Times New Roman"/>
          <w:sz w:val="24"/>
          <w:szCs w:val="24"/>
          <w:lang w:val="sr-Cyrl-RS"/>
        </w:rPr>
        <w:t xml:space="preserve">обавезе за </w:t>
      </w:r>
      <w:r w:rsidRPr="00773A45">
        <w:rPr>
          <w:rFonts w:ascii="Times New Roman" w:hAnsi="Times New Roman" w:cs="Times New Roman"/>
          <w:sz w:val="24"/>
          <w:szCs w:val="24"/>
          <w:lang w:val="sr-Cyrl-CS"/>
        </w:rPr>
        <w:t>порез, водни допринос, пољарину, накнаду за одводњавање и наводњавање и све друге трошкове који настану поводом закупа.</w:t>
      </w:r>
    </w:p>
    <w:p w14:paraId="1653505E" w14:textId="77777777" w:rsidR="007B237E" w:rsidRPr="00773A45" w:rsidRDefault="007B237E" w:rsidP="007B237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Latn-RS"/>
        </w:rPr>
      </w:pPr>
    </w:p>
    <w:p w14:paraId="153ED116" w14:textId="77777777" w:rsidR="007B237E" w:rsidRPr="00773A45" w:rsidRDefault="007B237E" w:rsidP="007B237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3A45">
        <w:rPr>
          <w:rFonts w:ascii="Times New Roman" w:hAnsi="Times New Roman" w:cs="Times New Roman"/>
          <w:sz w:val="24"/>
          <w:szCs w:val="24"/>
          <w:lang w:val="sr-Cyrl-RS"/>
        </w:rPr>
        <w:t>Право на учешће на јавном прикупљању понуда имају сва правна и физичка лица која:</w:t>
      </w:r>
    </w:p>
    <w:p w14:paraId="25E7EF8B" w14:textId="4E782431" w:rsidR="007B237E" w:rsidRPr="00773A45" w:rsidRDefault="007B237E" w:rsidP="007B237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3A45">
        <w:rPr>
          <w:rFonts w:ascii="Times New Roman" w:hAnsi="Times New Roman" w:cs="Times New Roman"/>
          <w:sz w:val="24"/>
          <w:szCs w:val="24"/>
          <w:lang w:val="sr-Cyrl-RS"/>
        </w:rPr>
        <w:t xml:space="preserve">Уплате новчани износ за учешће на јавном прикупљању понуда на текући рачун стечајног дужника </w:t>
      </w:r>
      <w:r w:rsidRPr="00773A45">
        <w:rPr>
          <w:rFonts w:ascii="Times New Roman" w:hAnsi="Times New Roman" w:cs="Times New Roman"/>
          <w:sz w:val="24"/>
          <w:szCs w:val="24"/>
          <w:lang w:val="sr-Latn-RS"/>
        </w:rPr>
        <w:t>ДППП ''ВИРТ'' У СТЕЧАЈУ из Вршца</w:t>
      </w:r>
      <w:r w:rsidRPr="00773A45">
        <w:rPr>
          <w:rFonts w:ascii="Times New Roman" w:hAnsi="Times New Roman" w:cs="Times New Roman"/>
          <w:sz w:val="24"/>
          <w:szCs w:val="24"/>
          <w:lang w:val="sr-Cyrl-RS"/>
        </w:rPr>
        <w:t xml:space="preserve"> број 160-354</w:t>
      </w:r>
      <w:r w:rsidRPr="00773A45">
        <w:rPr>
          <w:rFonts w:ascii="Times New Roman" w:hAnsi="Times New Roman" w:cs="Times New Roman"/>
          <w:sz w:val="24"/>
          <w:szCs w:val="24"/>
          <w:lang w:val="sr-Latn-RS"/>
        </w:rPr>
        <w:t>878</w:t>
      </w:r>
      <w:r w:rsidRPr="00773A45">
        <w:rPr>
          <w:rFonts w:ascii="Times New Roman" w:hAnsi="Times New Roman" w:cs="Times New Roman"/>
          <w:sz w:val="24"/>
          <w:szCs w:val="24"/>
          <w:lang w:val="sr-Cyrl-RS"/>
        </w:rPr>
        <w:t xml:space="preserve">-17 код Banca Intesa AD најкасније до </w:t>
      </w:r>
      <w:r w:rsidR="001E4379">
        <w:rPr>
          <w:rFonts w:ascii="Times New Roman" w:hAnsi="Times New Roman" w:cs="Times New Roman"/>
          <w:b/>
          <w:sz w:val="24"/>
          <w:szCs w:val="24"/>
        </w:rPr>
        <w:t>25</w:t>
      </w:r>
      <w:r w:rsidRPr="00173626">
        <w:rPr>
          <w:rFonts w:ascii="Times New Roman" w:hAnsi="Times New Roman" w:cs="Times New Roman"/>
          <w:b/>
          <w:sz w:val="24"/>
          <w:szCs w:val="24"/>
          <w:lang w:val="sr-Cyrl-RS"/>
        </w:rPr>
        <w:t>.</w:t>
      </w:r>
      <w:r w:rsidRPr="00173626">
        <w:rPr>
          <w:rFonts w:ascii="Times New Roman" w:hAnsi="Times New Roman" w:cs="Times New Roman"/>
          <w:b/>
          <w:sz w:val="24"/>
          <w:szCs w:val="24"/>
          <w:lang w:val="sr-Latn-RS"/>
        </w:rPr>
        <w:t>10</w:t>
      </w:r>
      <w:r w:rsidRPr="00173626">
        <w:rPr>
          <w:rFonts w:ascii="Times New Roman" w:hAnsi="Times New Roman" w:cs="Times New Roman"/>
          <w:b/>
          <w:sz w:val="24"/>
          <w:szCs w:val="24"/>
          <w:lang w:val="sr-Cyrl-RS"/>
        </w:rPr>
        <w:t>.20</w:t>
      </w:r>
      <w:r w:rsidR="00521B7B">
        <w:rPr>
          <w:rFonts w:ascii="Times New Roman" w:hAnsi="Times New Roman" w:cs="Times New Roman"/>
          <w:b/>
          <w:sz w:val="24"/>
          <w:szCs w:val="24"/>
          <w:lang w:val="sr-Cyrl-RS"/>
        </w:rPr>
        <w:t>20</w:t>
      </w:r>
      <w:r w:rsidRPr="00173626">
        <w:rPr>
          <w:rFonts w:ascii="Times New Roman" w:hAnsi="Times New Roman" w:cs="Times New Roman"/>
          <w:sz w:val="24"/>
          <w:szCs w:val="24"/>
          <w:lang w:val="sr-Cyrl-RS"/>
        </w:rPr>
        <w:t>. године</w:t>
      </w:r>
      <w:r w:rsidRPr="00773A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  <w:r w:rsidRPr="00773A45">
        <w:rPr>
          <w:rFonts w:ascii="Times New Roman" w:hAnsi="Times New Roman" w:cs="Times New Roman"/>
          <w:sz w:val="24"/>
          <w:szCs w:val="24"/>
          <w:lang w:val="sr-Latn-RS"/>
        </w:rPr>
        <w:t>z</w:t>
      </w:r>
      <w:r w:rsidRPr="00773A45">
        <w:rPr>
          <w:rFonts w:ascii="Times New Roman" w:hAnsi="Times New Roman" w:cs="Times New Roman"/>
          <w:sz w:val="24"/>
          <w:szCs w:val="24"/>
          <w:lang w:val="sr-Cyrl-RS"/>
        </w:rPr>
        <w:t>а целину 1 укупан износ од 200.000</w:t>
      </w:r>
      <w:r>
        <w:rPr>
          <w:rFonts w:ascii="Times New Roman" w:hAnsi="Times New Roman" w:cs="Times New Roman"/>
          <w:sz w:val="24"/>
          <w:szCs w:val="24"/>
          <w:lang w:val="sr-Cyrl-RS"/>
        </w:rPr>
        <w:t>,00</w:t>
      </w:r>
      <w:r w:rsidRPr="00773A45">
        <w:rPr>
          <w:rFonts w:ascii="Times New Roman" w:hAnsi="Times New Roman" w:cs="Times New Roman"/>
          <w:sz w:val="24"/>
          <w:szCs w:val="24"/>
          <w:lang w:val="sr-Cyrl-RS"/>
        </w:rPr>
        <w:t xml:space="preserve"> дин.</w:t>
      </w:r>
    </w:p>
    <w:p w14:paraId="4DDD63F6" w14:textId="77777777" w:rsidR="007B237E" w:rsidRPr="00773A45" w:rsidRDefault="007B237E" w:rsidP="007B237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3A45">
        <w:rPr>
          <w:rFonts w:ascii="Times New Roman" w:hAnsi="Times New Roman" w:cs="Times New Roman"/>
          <w:sz w:val="24"/>
          <w:szCs w:val="24"/>
          <w:lang w:val="sr-Cyrl-RS"/>
        </w:rPr>
        <w:t xml:space="preserve">Предају потписане Изјаве о губитку права на повраћај новчаног износа за учешће на јавном прикупљању понуда. </w:t>
      </w:r>
    </w:p>
    <w:p w14:paraId="4150C49C" w14:textId="77777777" w:rsidR="007B237E" w:rsidRPr="00773A45" w:rsidRDefault="007B237E" w:rsidP="007B237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3A45">
        <w:rPr>
          <w:rFonts w:ascii="Times New Roman" w:hAnsi="Times New Roman" w:cs="Times New Roman"/>
          <w:sz w:val="24"/>
          <w:szCs w:val="24"/>
          <w:lang w:val="sr-Cyrl-RS"/>
        </w:rPr>
        <w:t xml:space="preserve"> </w:t>
      </w:r>
    </w:p>
    <w:p w14:paraId="52937242" w14:textId="77777777" w:rsidR="007B237E" w:rsidRPr="00773A45" w:rsidRDefault="007B237E" w:rsidP="00BF7470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3A45">
        <w:rPr>
          <w:rFonts w:ascii="Times New Roman" w:hAnsi="Times New Roman" w:cs="Times New Roman"/>
          <w:sz w:val="24"/>
          <w:szCs w:val="24"/>
          <w:lang w:val="sr-Cyrl-RS"/>
        </w:rPr>
        <w:t>Новчани износи за учешће на јавном прикупљању понуда понуђачима чија понуда не буде оцењена као најбоља биће враћени у року од 5 радних дана од одржавања јавног прикупљања понуда.</w:t>
      </w:r>
    </w:p>
    <w:p w14:paraId="7D9322CB" w14:textId="77777777" w:rsidR="007B237E" w:rsidRPr="00773A45" w:rsidRDefault="007B237E" w:rsidP="007B237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 w:rsidRPr="00773A45">
        <w:rPr>
          <w:rFonts w:ascii="Times New Roman" w:hAnsi="Times New Roman" w:cs="Times New Roman"/>
          <w:sz w:val="24"/>
          <w:szCs w:val="24"/>
          <w:lang w:val="sr-Cyrl-RS"/>
        </w:rPr>
        <w:t>Понуђач губи право на повраћај новчаног износа за учешће на јавном прикупљању понуда ако:</w:t>
      </w:r>
    </w:p>
    <w:p w14:paraId="10AAB744" w14:textId="77777777" w:rsidR="007B237E" w:rsidRDefault="007B237E" w:rsidP="007B237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Pr="00773A45">
        <w:rPr>
          <w:rFonts w:ascii="Times New Roman" w:hAnsi="Times New Roman" w:cs="Times New Roman"/>
          <w:sz w:val="24"/>
          <w:szCs w:val="24"/>
          <w:lang w:val="sr-Cyrl-RS"/>
        </w:rPr>
        <w:t>не поднесе понуду, или поднесе понуду која не садржи обавезне елементе</w:t>
      </w:r>
    </w:p>
    <w:p w14:paraId="00456660" w14:textId="77777777" w:rsidR="007B237E" w:rsidRPr="00773A45" w:rsidRDefault="007B237E" w:rsidP="007B237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Pr="00773A45">
        <w:rPr>
          <w:rFonts w:ascii="Times New Roman" w:hAnsi="Times New Roman" w:cs="Times New Roman"/>
          <w:sz w:val="24"/>
          <w:szCs w:val="24"/>
          <w:lang w:val="sr-Cyrl-RS"/>
        </w:rPr>
        <w:t>одбије да потпише уговор о закупу</w:t>
      </w:r>
    </w:p>
    <w:p w14:paraId="01752CF9" w14:textId="77777777" w:rsidR="007B237E" w:rsidRPr="00173626" w:rsidRDefault="007B237E" w:rsidP="00173626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RS"/>
        </w:rPr>
      </w:pPr>
      <w:r>
        <w:rPr>
          <w:rFonts w:ascii="Times New Roman" w:hAnsi="Times New Roman" w:cs="Times New Roman"/>
          <w:sz w:val="24"/>
          <w:szCs w:val="24"/>
          <w:lang w:val="sr-Cyrl-RS"/>
        </w:rPr>
        <w:t xml:space="preserve">- </w:t>
      </w:r>
      <w:r w:rsidRPr="00773A45">
        <w:rPr>
          <w:rFonts w:ascii="Times New Roman" w:hAnsi="Times New Roman" w:cs="Times New Roman"/>
          <w:sz w:val="24"/>
          <w:szCs w:val="24"/>
          <w:lang w:val="sr-Cyrl-RS"/>
        </w:rPr>
        <w:t>буде проглашен за закупца а не уплати закупнину сходно моделу који је изабрао при подношењу затворене коверте понуде.</w:t>
      </w:r>
    </w:p>
    <w:p w14:paraId="074AF380" w14:textId="773FE782" w:rsidR="007B237E" w:rsidRPr="00773A45" w:rsidRDefault="007B237E" w:rsidP="007B237E">
      <w:pPr>
        <w:ind w:firstLine="720"/>
        <w:jc w:val="both"/>
        <w:rPr>
          <w:lang w:val="sr-Cyrl-CS"/>
        </w:rPr>
      </w:pPr>
      <w:r w:rsidRPr="00773A45">
        <w:rPr>
          <w:lang w:val="sr-Cyrl-CS"/>
        </w:rPr>
        <w:t xml:space="preserve">Уколико уплаћује укупан износ закупнине </w:t>
      </w:r>
      <w:r w:rsidR="00521B7B">
        <w:rPr>
          <w:lang w:val="sr-Cyrl-CS"/>
        </w:rPr>
        <w:t>унапред</w:t>
      </w:r>
      <w:r w:rsidRPr="00773A45">
        <w:rPr>
          <w:lang w:val="sr-Cyrl-CS"/>
        </w:rPr>
        <w:t xml:space="preserve">, закупац је дужан да га уплати у року од </w:t>
      </w:r>
      <w:r w:rsidR="00404410">
        <w:rPr>
          <w:lang w:val="sr-Cyrl-CS"/>
        </w:rPr>
        <w:t>10</w:t>
      </w:r>
      <w:r w:rsidRPr="00773A45">
        <w:rPr>
          <w:lang w:val="sr-Cyrl-CS"/>
        </w:rPr>
        <w:t xml:space="preserve"> дана од </w:t>
      </w:r>
      <w:r w:rsidR="00BF7470">
        <w:rPr>
          <w:lang w:val="sr-Cyrl-CS"/>
        </w:rPr>
        <w:t xml:space="preserve">дана </w:t>
      </w:r>
      <w:r w:rsidR="008E5C68">
        <w:rPr>
          <w:lang w:val="sr-Cyrl-RS"/>
        </w:rPr>
        <w:t>одржавања јавног отварања понуда</w:t>
      </w:r>
      <w:r w:rsidRPr="00773A45">
        <w:rPr>
          <w:lang w:val="sr-Cyrl-CS"/>
        </w:rPr>
        <w:t>. Закупцу је такође омогућена динамика плаћања закупнине од 12 месечних једнаких рата кој</w:t>
      </w:r>
      <w:r w:rsidRPr="00773A45">
        <w:rPr>
          <w:lang w:val="sr-Latn-RS"/>
        </w:rPr>
        <w:t>e</w:t>
      </w:r>
      <w:r w:rsidRPr="00773A45">
        <w:rPr>
          <w:lang w:val="sr-Cyrl-CS"/>
        </w:rPr>
        <w:t xml:space="preserve"> доспевају до 5-ог у месецу за текући месец</w:t>
      </w:r>
      <w:r w:rsidRPr="00773A45">
        <w:rPr>
          <w:lang w:val="sr-Latn-RS"/>
        </w:rPr>
        <w:t xml:space="preserve">. </w:t>
      </w:r>
      <w:r w:rsidRPr="00773A45">
        <w:rPr>
          <w:lang w:val="sr-Cyrl-CS"/>
        </w:rPr>
        <w:t>Прва рата доспева у року од 8 радних дана по потписивању уговора</w:t>
      </w:r>
      <w:r w:rsidRPr="00773A45">
        <w:rPr>
          <w:i/>
          <w:lang w:val="sr-Latn-RS"/>
        </w:rPr>
        <w:t>.</w:t>
      </w:r>
      <w:r w:rsidRPr="00773A45">
        <w:rPr>
          <w:lang w:val="sr-Cyrl-CS"/>
        </w:rPr>
        <w:t xml:space="preserve"> </w:t>
      </w:r>
      <w:r w:rsidRPr="00773A45">
        <w:rPr>
          <w:lang w:val="sr-Latn-RS"/>
        </w:rPr>
        <w:t>K</w:t>
      </w:r>
      <w:r w:rsidRPr="00773A45">
        <w:rPr>
          <w:lang w:val="sr-Cyrl-CS"/>
        </w:rPr>
        <w:t xml:space="preserve">ао обезбеђење за исплату закупнине и трошкова по основу закупа закупац ће доставити банкарску гаранцију (неопозиву, првокласну, безусловну и наплативу на први позив) у износу </w:t>
      </w:r>
      <w:r w:rsidRPr="00773A45">
        <w:rPr>
          <w:lang w:val="sr-Cyrl-RS"/>
        </w:rPr>
        <w:t xml:space="preserve">већем за 20% </w:t>
      </w:r>
      <w:r w:rsidRPr="00773A45">
        <w:rPr>
          <w:lang w:val="sr-Cyrl-CS"/>
        </w:rPr>
        <w:t>од укупно понуђеног износа закупнине за период закупа и са роком важења гаранције до 30.11.20</w:t>
      </w:r>
      <w:r w:rsidR="00BF7470">
        <w:rPr>
          <w:lang w:val="sr-Cyrl-CS"/>
        </w:rPr>
        <w:t>2</w:t>
      </w:r>
      <w:r w:rsidR="001E4379">
        <w:rPr>
          <w:lang w:val="sr-Latn-RS"/>
        </w:rPr>
        <w:t>1</w:t>
      </w:r>
      <w:r w:rsidRPr="00773A45">
        <w:rPr>
          <w:lang w:val="sr-Cyrl-CS"/>
        </w:rPr>
        <w:t>. године. Закупац је дужан да стечајном управнику достави банкарску гаранцију у року од</w:t>
      </w:r>
      <w:r w:rsidR="00BF7470" w:rsidRPr="00BF7470">
        <w:rPr>
          <w:lang w:val="sr-Cyrl-CS"/>
        </w:rPr>
        <w:t xml:space="preserve"> </w:t>
      </w:r>
      <w:r w:rsidR="00BF7470">
        <w:rPr>
          <w:lang w:val="sr-Cyrl-CS"/>
        </w:rPr>
        <w:t>10 дана од дана одржавања јавног отварања понуда</w:t>
      </w:r>
      <w:r w:rsidRPr="00773A45">
        <w:rPr>
          <w:lang w:val="sr-Cyrl-CS"/>
        </w:rPr>
        <w:t xml:space="preserve">. Оригинал гаранције мора се доставити искључиво лично Служби </w:t>
      </w:r>
      <w:r w:rsidRPr="00773A45">
        <w:rPr>
          <w:lang w:val="sr-Cyrl-CS"/>
        </w:rPr>
        <w:lastRenderedPageBreak/>
        <w:t xml:space="preserve">финансија Агенције за </w:t>
      </w:r>
      <w:r w:rsidR="007F091F">
        <w:rPr>
          <w:lang w:val="sr-Cyrl-CS"/>
        </w:rPr>
        <w:t>лиценцирање стечајних управника</w:t>
      </w:r>
      <w:r w:rsidRPr="00773A45">
        <w:rPr>
          <w:lang w:val="sr-Cyrl-CS"/>
        </w:rPr>
        <w:t>, Београд, Теразије 23, 6. спрат у наведеном року а најкасније до 15:00 часова последњег дана рока, по београдском времену (ГМТ+</w:t>
      </w:r>
      <w:r w:rsidR="001E4379">
        <w:rPr>
          <w:lang w:val="sr-Latn-RS"/>
        </w:rPr>
        <w:t>2</w:t>
      </w:r>
      <w:r w:rsidRPr="00773A45">
        <w:rPr>
          <w:lang w:val="sr-Cyrl-CS"/>
        </w:rPr>
        <w:t>). У обзир ће се узети само банкарске гаранције које пристигну на назначену адресу у назначено време и у назначеном квалитету.</w:t>
      </w:r>
    </w:p>
    <w:p w14:paraId="616C2956" w14:textId="77777777" w:rsidR="007B237E" w:rsidRDefault="007B237E" w:rsidP="007B237E">
      <w:pPr>
        <w:ind w:firstLine="720"/>
        <w:jc w:val="both"/>
        <w:rPr>
          <w:lang w:val="sr-Cyrl-CS"/>
        </w:rPr>
      </w:pPr>
      <w:r w:rsidRPr="00773A45">
        <w:rPr>
          <w:lang w:val="sr-Cyrl-CS"/>
        </w:rPr>
        <w:t>Уговор о закупу потписаће се у року од 3 радна дана од дана уплате целокупне закупнине или у другом случају, достављања оригиналне банкарске гаранције.</w:t>
      </w:r>
    </w:p>
    <w:p w14:paraId="0D7AB15F" w14:textId="77777777" w:rsidR="00BF7470" w:rsidRPr="00BF7470" w:rsidRDefault="00BF7470" w:rsidP="00BF7470">
      <w:pPr>
        <w:ind w:firstLine="720"/>
        <w:jc w:val="both"/>
      </w:pPr>
      <w:r>
        <w:rPr>
          <w:lang w:val="sr-Cyrl-CS"/>
        </w:rPr>
        <w:t>Стечајни управник задржава право да одбије закључење Уговора о закупу са потенцијалним закупцем уколико исти има неизмирених обавеза према стечајном дужнику по било ком основу.</w:t>
      </w:r>
    </w:p>
    <w:p w14:paraId="36F336EB" w14:textId="77777777" w:rsidR="007B237E" w:rsidRPr="00773A45" w:rsidRDefault="007B237E" w:rsidP="007B237E">
      <w:pPr>
        <w:ind w:firstLine="720"/>
        <w:jc w:val="both"/>
        <w:rPr>
          <w:lang w:val="sr-Cyrl-CS"/>
        </w:rPr>
      </w:pPr>
      <w:r w:rsidRPr="00773A45">
        <w:rPr>
          <w:lang w:val="sr-Cyrl-CS"/>
        </w:rPr>
        <w:t xml:space="preserve">Уколико дође до ситуације да се доставе исте новчане понуде, приоритет ће се дати оној која садржи изјаву о плаћању укупне закупнине за цео наведени период унапред. </w:t>
      </w:r>
    </w:p>
    <w:p w14:paraId="2B8EB20F" w14:textId="77777777" w:rsidR="007B237E" w:rsidRPr="00773A45" w:rsidRDefault="007B237E" w:rsidP="007B237E">
      <w:pPr>
        <w:ind w:firstLine="720"/>
        <w:jc w:val="both"/>
        <w:rPr>
          <w:lang w:val="sr-Cyrl-CS"/>
        </w:rPr>
      </w:pPr>
      <w:r w:rsidRPr="00773A45">
        <w:rPr>
          <w:lang w:val="sr-Cyrl-CS"/>
        </w:rPr>
        <w:t>Уколико се не може одредити приоритет из претходног става из било ког разлога, стечајни управник ће прогласити јавно прикупљање понуда неуспешним.</w:t>
      </w:r>
    </w:p>
    <w:p w14:paraId="1C51B761" w14:textId="77777777" w:rsidR="007B237E" w:rsidRPr="00773A45" w:rsidRDefault="007B237E" w:rsidP="007B237E">
      <w:pPr>
        <w:ind w:firstLine="426"/>
        <w:jc w:val="both"/>
        <w:rPr>
          <w:lang w:val="sr-Cyrl-CS"/>
        </w:rPr>
      </w:pPr>
      <w:r w:rsidRPr="00773A45">
        <w:rPr>
          <w:lang w:val="sr-Cyrl-CS"/>
        </w:rPr>
        <w:t xml:space="preserve">      Земљиште из овог огласа издаје се у виђеном стању и закупац се не може позивати на његове физичке недостатке. Закуподавац неће уводити у посед закупца.</w:t>
      </w:r>
    </w:p>
    <w:p w14:paraId="05F4B41F" w14:textId="77777777" w:rsidR="007B237E" w:rsidRPr="00773A45" w:rsidRDefault="007B237E" w:rsidP="007B237E">
      <w:pPr>
        <w:ind w:firstLine="720"/>
        <w:jc w:val="both"/>
        <w:rPr>
          <w:lang w:val="sr-Cyrl-CS"/>
        </w:rPr>
      </w:pPr>
      <w:r w:rsidRPr="00773A45">
        <w:rPr>
          <w:lang w:val="sr-Cyrl-CS"/>
        </w:rPr>
        <w:t>Земљиште се не може издати у подзакуп без писмене сагласности Закуподавца.</w:t>
      </w:r>
    </w:p>
    <w:p w14:paraId="17AEBF5D" w14:textId="77777777" w:rsidR="007B237E" w:rsidRPr="00773A45" w:rsidRDefault="007B237E" w:rsidP="007B237E">
      <w:pPr>
        <w:ind w:firstLine="720"/>
        <w:jc w:val="both"/>
        <w:rPr>
          <w:lang w:val="sr-Cyrl-CS"/>
        </w:rPr>
      </w:pPr>
      <w:r w:rsidRPr="00773A45">
        <w:rPr>
          <w:lang w:val="sr-Cyrl-CS"/>
        </w:rPr>
        <w:t>Стечајни управник задржава право да након спроведеног јавног прикупљања понуда не закључи уговор о закупу ни са једним понуђачем. Такође, стечајни управник нема обавезу накнаде штете по било ком основу а поводом учешћа на јавном прикупљању понуда.</w:t>
      </w:r>
    </w:p>
    <w:p w14:paraId="25F00BCF" w14:textId="77777777" w:rsidR="007B237E" w:rsidRPr="00773A45" w:rsidRDefault="007B237E" w:rsidP="007B237E">
      <w:pPr>
        <w:jc w:val="both"/>
        <w:rPr>
          <w:b/>
          <w:lang w:val="sr-Cyrl-CS"/>
        </w:rPr>
      </w:pPr>
    </w:p>
    <w:p w14:paraId="0501C072" w14:textId="77777777" w:rsidR="007B237E" w:rsidRPr="00773A45" w:rsidRDefault="007B237E" w:rsidP="007B237E">
      <w:pPr>
        <w:jc w:val="both"/>
        <w:rPr>
          <w:b/>
          <w:lang w:val="sr-Cyrl-CS"/>
        </w:rPr>
      </w:pPr>
      <w:r w:rsidRPr="00773A45">
        <w:rPr>
          <w:b/>
          <w:lang w:val="sr-Cyrl-CS"/>
        </w:rPr>
        <w:t>Затворена коверта понуде мора да садржи:</w:t>
      </w:r>
    </w:p>
    <w:p w14:paraId="2F408A64" w14:textId="77777777" w:rsidR="007B237E" w:rsidRPr="00773A45" w:rsidRDefault="007B237E" w:rsidP="007B237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5A09E1EA" w14:textId="77777777" w:rsidR="007B237E" w:rsidRPr="00773A45" w:rsidRDefault="007B237E" w:rsidP="007B237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73A45">
        <w:rPr>
          <w:rFonts w:ascii="Times New Roman" w:hAnsi="Times New Roman" w:cs="Times New Roman"/>
          <w:sz w:val="24"/>
          <w:szCs w:val="24"/>
          <w:lang w:val="sr-Cyrl-CS"/>
        </w:rPr>
        <w:t xml:space="preserve">Јасну и недвосмислену понуду у динарима са назначењем целине и укупним износом који се нуди за предмет закупа за временски период закупа одређен у огласу са потписом овлашћеног лица;   </w:t>
      </w:r>
    </w:p>
    <w:p w14:paraId="482CA1B4" w14:textId="599756DB" w:rsidR="007B237E" w:rsidRPr="00BF7470" w:rsidRDefault="007B237E" w:rsidP="007B237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73A45">
        <w:rPr>
          <w:rFonts w:ascii="Times New Roman" w:hAnsi="Times New Roman" w:cs="Times New Roman"/>
          <w:sz w:val="24"/>
          <w:szCs w:val="24"/>
          <w:lang w:val="sr-Cyrl-CS"/>
        </w:rPr>
        <w:t>Потврду првокласне пословне банке да је сагласна да понуђачу изда банкарску гаранцију захтеваног квалитета и у захтеваном износу са роком важења гаранције до 30.11.20</w:t>
      </w:r>
      <w:r w:rsidR="00BF7470">
        <w:rPr>
          <w:rFonts w:ascii="Times New Roman" w:hAnsi="Times New Roman" w:cs="Times New Roman"/>
          <w:sz w:val="24"/>
          <w:szCs w:val="24"/>
          <w:lang w:val="sr-Cyrl-CS"/>
        </w:rPr>
        <w:t>2</w:t>
      </w:r>
      <w:r w:rsidR="001E4379">
        <w:rPr>
          <w:rFonts w:ascii="Times New Roman" w:hAnsi="Times New Roman" w:cs="Times New Roman"/>
          <w:sz w:val="24"/>
          <w:szCs w:val="24"/>
          <w:lang w:val="sr-Latn-RS"/>
        </w:rPr>
        <w:t>1</w:t>
      </w:r>
      <w:r w:rsidRPr="00773A45">
        <w:rPr>
          <w:rFonts w:ascii="Times New Roman" w:hAnsi="Times New Roman" w:cs="Times New Roman"/>
          <w:sz w:val="24"/>
          <w:szCs w:val="24"/>
          <w:lang w:val="sr-Cyrl-CS"/>
        </w:rPr>
        <w:t>. год (прилаже се у случају да се понуђач одлучи за опцију плаћања у ратама);</w:t>
      </w:r>
    </w:p>
    <w:p w14:paraId="73444C1B" w14:textId="77777777" w:rsidR="007B237E" w:rsidRPr="00773A45" w:rsidRDefault="007B237E" w:rsidP="007B237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73A45">
        <w:rPr>
          <w:rFonts w:ascii="Times New Roman" w:hAnsi="Times New Roman" w:cs="Times New Roman"/>
          <w:sz w:val="24"/>
          <w:szCs w:val="24"/>
          <w:lang w:val="sr-Cyrl-CS"/>
        </w:rPr>
        <w:t>Безусловну изјаву овлашћеног лица понуђача да ће закупнину исплатити унапред по упутима из огласа (уколико се одлучи да исплати укупну закупнину унапред).</w:t>
      </w:r>
    </w:p>
    <w:p w14:paraId="1E28A039" w14:textId="77777777" w:rsidR="007B237E" w:rsidRPr="00773A45" w:rsidRDefault="007B237E" w:rsidP="007B237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73A45">
        <w:rPr>
          <w:rFonts w:ascii="Times New Roman" w:hAnsi="Times New Roman" w:cs="Times New Roman"/>
          <w:sz w:val="24"/>
          <w:szCs w:val="24"/>
          <w:lang w:val="sr-Cyrl-CS"/>
        </w:rPr>
        <w:t>извод из регистра привредних субјеката и ОП образац, ако се као потенцијални купац пријављује правно лице.</w:t>
      </w:r>
    </w:p>
    <w:p w14:paraId="17975A4A" w14:textId="77777777" w:rsidR="007B237E" w:rsidRPr="00773A45" w:rsidRDefault="007B237E" w:rsidP="007B237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73A45">
        <w:rPr>
          <w:rFonts w:ascii="Times New Roman" w:hAnsi="Times New Roman" w:cs="Times New Roman"/>
          <w:sz w:val="24"/>
          <w:szCs w:val="24"/>
          <w:lang w:val="sr-Cyrl-CS"/>
        </w:rPr>
        <w:t>овлашћење за заступање, oдносно предузимање конкретних радњи у поступку прикупљања понуда за закуп (за пуномоћнике);</w:t>
      </w:r>
    </w:p>
    <w:p w14:paraId="246F8979" w14:textId="77777777" w:rsidR="007B237E" w:rsidRPr="00773A45" w:rsidRDefault="007B237E" w:rsidP="007B237E">
      <w:pPr>
        <w:pStyle w:val="NoSpacing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73A45">
        <w:rPr>
          <w:rFonts w:ascii="Times New Roman" w:hAnsi="Times New Roman" w:cs="Times New Roman"/>
          <w:sz w:val="24"/>
          <w:szCs w:val="24"/>
          <w:lang w:val="sr-Cyrl-CS"/>
        </w:rPr>
        <w:t>Потписану изјаву о губитку права на повраћај износа за учешће на јавном прикупљању понуда.</w:t>
      </w:r>
    </w:p>
    <w:p w14:paraId="65F9B076" w14:textId="77777777" w:rsidR="007B237E" w:rsidRPr="00773A45" w:rsidRDefault="007B237E" w:rsidP="007B237E">
      <w:pPr>
        <w:pStyle w:val="NoSpacing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36F37FFA" w14:textId="650A488B" w:rsidR="007B237E" w:rsidRPr="00773A45" w:rsidRDefault="007B237E" w:rsidP="007B237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73A45">
        <w:rPr>
          <w:rFonts w:ascii="Times New Roman" w:hAnsi="Times New Roman" w:cs="Times New Roman"/>
          <w:sz w:val="24"/>
          <w:szCs w:val="24"/>
          <w:lang w:val="sr-Cyrl-CS"/>
        </w:rPr>
        <w:t xml:space="preserve">Понуде се достављају лично у затвореној коверти са назнаком «Не отварати – понуда за закуп пољопривредног земљишта за Целину 1 на адреси Агенције за лиценцирање стечајних управника, Београд, Теразије 23, </w:t>
      </w:r>
      <w:r w:rsidRPr="00773A45">
        <w:rPr>
          <w:rFonts w:ascii="Times New Roman" w:hAnsi="Times New Roman" w:cs="Times New Roman"/>
          <w:sz w:val="24"/>
          <w:szCs w:val="24"/>
          <w:lang w:val="sr-Latn-RS"/>
        </w:rPr>
        <w:t xml:space="preserve">III </w:t>
      </w:r>
      <w:r w:rsidRPr="00773A45">
        <w:rPr>
          <w:rFonts w:ascii="Times New Roman" w:hAnsi="Times New Roman" w:cs="Times New Roman"/>
          <w:sz w:val="24"/>
          <w:szCs w:val="24"/>
          <w:lang w:val="sr-Cyrl-CS"/>
        </w:rPr>
        <w:t xml:space="preserve">спрат, канцеларија 314.  Крајњи рок за доставу понуда је </w:t>
      </w:r>
      <w:r w:rsidR="001E4379">
        <w:rPr>
          <w:rFonts w:ascii="Times New Roman" w:hAnsi="Times New Roman" w:cs="Times New Roman"/>
          <w:sz w:val="24"/>
          <w:szCs w:val="24"/>
          <w:lang w:val="sr-Latn-RS"/>
        </w:rPr>
        <w:t>28</w:t>
      </w:r>
      <w:r w:rsidRPr="00773A45">
        <w:rPr>
          <w:rFonts w:ascii="Times New Roman" w:hAnsi="Times New Roman" w:cs="Times New Roman"/>
          <w:sz w:val="24"/>
          <w:szCs w:val="24"/>
          <w:lang w:val="sr-Cyrl-CS"/>
        </w:rPr>
        <w:t>.10.20</w:t>
      </w:r>
      <w:r w:rsidR="00521B7B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Pr="00773A45">
        <w:rPr>
          <w:rFonts w:ascii="Times New Roman" w:hAnsi="Times New Roman" w:cs="Times New Roman"/>
          <w:sz w:val="24"/>
          <w:szCs w:val="24"/>
          <w:lang w:val="sr-Cyrl-CS"/>
        </w:rPr>
        <w:t>. године до 1</w:t>
      </w:r>
      <w:r w:rsidR="001E4379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Pr="00773A45">
        <w:rPr>
          <w:rFonts w:ascii="Times New Roman" w:hAnsi="Times New Roman" w:cs="Times New Roman"/>
          <w:sz w:val="24"/>
          <w:szCs w:val="24"/>
          <w:lang w:val="sr-Cyrl-CS"/>
        </w:rPr>
        <w:t>:00 часова.</w:t>
      </w:r>
      <w:r w:rsidRPr="00773A45">
        <w:rPr>
          <w:rFonts w:ascii="Times New Roman" w:hAnsi="Times New Roman" w:cs="Times New Roman"/>
          <w:b/>
          <w:color w:val="FF0000"/>
          <w:sz w:val="24"/>
          <w:szCs w:val="24"/>
          <w:lang w:val="sr-Cyrl-CS"/>
        </w:rPr>
        <w:t xml:space="preserve"> </w:t>
      </w:r>
      <w:r w:rsidRPr="00773A45">
        <w:rPr>
          <w:rFonts w:ascii="Times New Roman" w:hAnsi="Times New Roman" w:cs="Times New Roman"/>
          <w:sz w:val="24"/>
          <w:szCs w:val="24"/>
          <w:lang w:val="sr-Cyrl-CS"/>
        </w:rPr>
        <w:t xml:space="preserve">Јавно отварање понуда одржаће се </w:t>
      </w:r>
      <w:r w:rsidR="001E4379">
        <w:rPr>
          <w:rFonts w:ascii="Times New Roman" w:hAnsi="Times New Roman" w:cs="Times New Roman"/>
          <w:sz w:val="24"/>
          <w:szCs w:val="24"/>
          <w:lang w:val="sr-Latn-RS"/>
        </w:rPr>
        <w:t>28</w:t>
      </w:r>
      <w:r w:rsidRPr="00BF7470">
        <w:rPr>
          <w:rFonts w:ascii="Times New Roman" w:hAnsi="Times New Roman" w:cs="Times New Roman"/>
          <w:sz w:val="24"/>
          <w:szCs w:val="24"/>
          <w:lang w:val="sr-Cyrl-CS"/>
        </w:rPr>
        <w:t>.10.20</w:t>
      </w:r>
      <w:r w:rsidR="00521B7B">
        <w:rPr>
          <w:rFonts w:ascii="Times New Roman" w:hAnsi="Times New Roman" w:cs="Times New Roman"/>
          <w:sz w:val="24"/>
          <w:szCs w:val="24"/>
          <w:lang w:val="sr-Cyrl-CS"/>
        </w:rPr>
        <w:t>20</w:t>
      </w:r>
      <w:r w:rsidRPr="00BF7470">
        <w:rPr>
          <w:rFonts w:ascii="Times New Roman" w:hAnsi="Times New Roman" w:cs="Times New Roman"/>
          <w:sz w:val="24"/>
          <w:szCs w:val="24"/>
          <w:lang w:val="sr-Cyrl-CS"/>
        </w:rPr>
        <w:t>. године</w:t>
      </w:r>
      <w:r w:rsidRPr="00773A45">
        <w:rPr>
          <w:rFonts w:ascii="Times New Roman" w:hAnsi="Times New Roman" w:cs="Times New Roman"/>
          <w:sz w:val="24"/>
          <w:szCs w:val="24"/>
          <w:lang w:val="sr-Cyrl-CS"/>
        </w:rPr>
        <w:t xml:space="preserve"> у 1</w:t>
      </w:r>
      <w:r w:rsidR="001E4379">
        <w:rPr>
          <w:rFonts w:ascii="Times New Roman" w:hAnsi="Times New Roman" w:cs="Times New Roman"/>
          <w:sz w:val="24"/>
          <w:szCs w:val="24"/>
          <w:lang w:val="sr-Latn-RS"/>
        </w:rPr>
        <w:t>2</w:t>
      </w:r>
      <w:r w:rsidRPr="00773A45">
        <w:rPr>
          <w:rFonts w:ascii="Times New Roman" w:hAnsi="Times New Roman" w:cs="Times New Roman"/>
          <w:sz w:val="24"/>
          <w:szCs w:val="24"/>
          <w:lang w:val="sr-Cyrl-CS"/>
        </w:rPr>
        <w:t>:15 часова (15 минута по истеку времена за достављање понуда) у присуству комисије коју образује стечајни управник и представника понуђача. У разматрање ће се узети само исправне понуде које пристигну до назначеног времена.</w:t>
      </w:r>
    </w:p>
    <w:p w14:paraId="36815CE2" w14:textId="77777777" w:rsidR="007B237E" w:rsidRPr="00773A45" w:rsidRDefault="007B237E" w:rsidP="007B237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73A45">
        <w:rPr>
          <w:rFonts w:ascii="Times New Roman" w:hAnsi="Times New Roman" w:cs="Times New Roman"/>
          <w:sz w:val="24"/>
          <w:szCs w:val="24"/>
          <w:lang w:val="sr-Cyrl-CS"/>
        </w:rPr>
        <w:lastRenderedPageBreak/>
        <w:t>Увид у детаљан списак имовине која се издаје може се извршити у договору са повереником Игором Дракулом сваког радног дана од 8 до 16 часова, тел. 063/243-238.</w:t>
      </w:r>
    </w:p>
    <w:p w14:paraId="1BD51362" w14:textId="77777777" w:rsidR="007B237E" w:rsidRPr="00773A45" w:rsidRDefault="007B237E" w:rsidP="007B237E">
      <w:pPr>
        <w:pStyle w:val="NoSpacing"/>
        <w:ind w:firstLine="720"/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773A45">
        <w:rPr>
          <w:rFonts w:ascii="Times New Roman" w:hAnsi="Times New Roman" w:cs="Times New Roman"/>
          <w:sz w:val="24"/>
          <w:szCs w:val="24"/>
          <w:lang w:val="sr-Cyrl-CS"/>
        </w:rPr>
        <w:t>Образац текста банкарске гаранције и изјаве о губитку права на повраћај износа за учешће на јавном прикупљању понуда може се доставити сваком заинтересованом понуђачу у договору са повереником Игором Дракулом сваког радног дана од 8 до 16 часова, тел. 063/243-238.</w:t>
      </w:r>
    </w:p>
    <w:p w14:paraId="585562CD" w14:textId="77777777" w:rsidR="007B237E" w:rsidRPr="00773A45" w:rsidRDefault="007B237E" w:rsidP="007B237E">
      <w:pPr>
        <w:pStyle w:val="NoSpacing"/>
        <w:jc w:val="both"/>
        <w:rPr>
          <w:rFonts w:ascii="Times New Roman" w:hAnsi="Times New Roman" w:cs="Times New Roman"/>
          <w:sz w:val="24"/>
          <w:szCs w:val="24"/>
        </w:rPr>
      </w:pPr>
    </w:p>
    <w:p w14:paraId="5EBC4842" w14:textId="77777777" w:rsidR="00826C27" w:rsidRDefault="00826C27"/>
    <w:sectPr w:rsidR="00826C2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535416F"/>
    <w:multiLevelType w:val="hybridMultilevel"/>
    <w:tmpl w:val="A2DEBECA"/>
    <w:lvl w:ilvl="0" w:tplc="361A1220">
      <w:start w:val="5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237E"/>
    <w:rsid w:val="000634BF"/>
    <w:rsid w:val="00173626"/>
    <w:rsid w:val="001E4379"/>
    <w:rsid w:val="00404410"/>
    <w:rsid w:val="00521B7B"/>
    <w:rsid w:val="007B237E"/>
    <w:rsid w:val="007F091F"/>
    <w:rsid w:val="00826C27"/>
    <w:rsid w:val="008E5C68"/>
    <w:rsid w:val="00B73A79"/>
    <w:rsid w:val="00BF7470"/>
    <w:rsid w:val="00ED61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92B0E7"/>
  <w15:chartTrackingRefBased/>
  <w15:docId w15:val="{EC1B6492-8F16-45B3-B0F3-C90DE6B82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3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B237E"/>
    <w:pPr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517BF3-F589-4DEE-B6A6-1E2517656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906</Words>
  <Characters>5167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MD. Danilovic</dc:creator>
  <cp:keywords/>
  <dc:description/>
  <cp:lastModifiedBy>Marija MD. Danilovic</cp:lastModifiedBy>
  <cp:revision>10</cp:revision>
  <cp:lastPrinted>2020-10-15T08:55:00Z</cp:lastPrinted>
  <dcterms:created xsi:type="dcterms:W3CDTF">2019-09-20T08:48:00Z</dcterms:created>
  <dcterms:modified xsi:type="dcterms:W3CDTF">2020-10-15T08:56:00Z</dcterms:modified>
</cp:coreProperties>
</file>